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2A8" w:rsidRPr="004132A8" w:rsidRDefault="004132A8" w:rsidP="00CF3970">
      <w:pPr>
        <w:jc w:val="left"/>
        <w:rPr>
          <w:rFonts w:ascii="ＭＳ ゴシック" w:eastAsia="ＭＳ ゴシック" w:hAnsi="ＭＳ ゴシック"/>
          <w:sz w:val="48"/>
          <w:szCs w:val="48"/>
        </w:rPr>
      </w:pPr>
    </w:p>
    <w:p w:rsidR="00C83BE5" w:rsidRPr="00A3770C" w:rsidRDefault="004132A8" w:rsidP="00740A40">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w:t>
      </w:r>
      <w:r w:rsidR="00C83BE5" w:rsidRPr="00A3770C">
        <w:rPr>
          <w:rFonts w:ascii="ＭＳ ゴシック" w:eastAsia="ＭＳ ゴシック" w:hAnsi="ＭＳ ゴシック" w:hint="eastAsia"/>
          <w:sz w:val="48"/>
          <w:szCs w:val="48"/>
        </w:rPr>
        <w:t>簡易な施工計画」作成の注意点</w:t>
      </w:r>
    </w:p>
    <w:p w:rsidR="00C83BE5" w:rsidRPr="00A3770C" w:rsidRDefault="00C83BE5" w:rsidP="00740A40">
      <w:pPr>
        <w:jc w:val="left"/>
        <w:rPr>
          <w:rFonts w:hAnsi="ＭＳ 明朝"/>
          <w:sz w:val="28"/>
          <w:szCs w:val="28"/>
        </w:rPr>
      </w:pPr>
    </w:p>
    <w:p w:rsidR="00C83BE5" w:rsidRPr="00A3770C" w:rsidRDefault="00C83BE5" w:rsidP="00740A40">
      <w:pPr>
        <w:jc w:val="left"/>
        <w:rPr>
          <w:rFonts w:hAnsi="ＭＳ 明朝"/>
          <w:sz w:val="28"/>
          <w:szCs w:val="28"/>
        </w:rPr>
      </w:pPr>
      <w:r w:rsidRPr="00A3770C">
        <w:rPr>
          <w:rFonts w:hAnsi="ＭＳ 明朝" w:hint="eastAsia"/>
          <w:sz w:val="28"/>
          <w:szCs w:val="28"/>
        </w:rPr>
        <w:t xml:space="preserve">　総務省が進める「新たな自治体情報セキュリティ対策の抜本的強化」により，徳島県電子入札システムでは，平成２９年７月１日より一太郎ファイルの取扱いができなくなりま</w:t>
      </w:r>
      <w:r w:rsidR="0061326D">
        <w:rPr>
          <w:rFonts w:hAnsi="ＭＳ 明朝" w:hint="eastAsia"/>
          <w:sz w:val="28"/>
          <w:szCs w:val="28"/>
        </w:rPr>
        <w:t>した</w:t>
      </w:r>
      <w:r w:rsidRPr="00A3770C">
        <w:rPr>
          <w:rFonts w:hAnsi="ＭＳ 明朝" w:hint="eastAsia"/>
          <w:sz w:val="28"/>
          <w:szCs w:val="28"/>
        </w:rPr>
        <w:t>。</w:t>
      </w:r>
    </w:p>
    <w:p w:rsidR="00C83BE5" w:rsidRPr="00A3770C" w:rsidRDefault="00C83BE5" w:rsidP="00740A40">
      <w:pPr>
        <w:ind w:firstLineChars="100" w:firstLine="280"/>
        <w:jc w:val="left"/>
        <w:rPr>
          <w:rFonts w:hAnsi="ＭＳ 明朝"/>
          <w:sz w:val="28"/>
          <w:szCs w:val="28"/>
        </w:rPr>
      </w:pPr>
      <w:r w:rsidRPr="00A3770C">
        <w:rPr>
          <w:rFonts w:hAnsi="ＭＳ 明朝" w:hint="eastAsia"/>
          <w:sz w:val="28"/>
          <w:szCs w:val="28"/>
        </w:rPr>
        <w:t>このため，</w:t>
      </w:r>
      <w:r w:rsidR="00740A40" w:rsidRPr="00A3770C">
        <w:rPr>
          <w:rFonts w:hAnsi="ＭＳ 明朝" w:hint="eastAsia"/>
          <w:sz w:val="28"/>
          <w:szCs w:val="28"/>
        </w:rPr>
        <w:t>総合評価（簡易な施工計画）申請書（様式２）の標準様式</w:t>
      </w:r>
      <w:r w:rsidRPr="00A3770C">
        <w:rPr>
          <w:rFonts w:hAnsi="ＭＳ 明朝" w:hint="eastAsia"/>
          <w:sz w:val="28"/>
          <w:szCs w:val="28"/>
        </w:rPr>
        <w:t>を</w:t>
      </w:r>
      <w:r w:rsidR="00740A40" w:rsidRPr="00A3770C">
        <w:rPr>
          <w:rFonts w:hAnsi="ＭＳ 明朝" w:hint="eastAsia"/>
          <w:sz w:val="28"/>
          <w:szCs w:val="28"/>
        </w:rPr>
        <w:t>ワード</w:t>
      </w:r>
      <w:r w:rsidRPr="00A3770C">
        <w:rPr>
          <w:rFonts w:hAnsi="ＭＳ 明朝" w:hint="eastAsia"/>
          <w:sz w:val="28"/>
          <w:szCs w:val="28"/>
        </w:rPr>
        <w:t>ファイルに変更しています。</w:t>
      </w:r>
    </w:p>
    <w:p w:rsidR="00740A40" w:rsidRPr="00A3770C" w:rsidRDefault="00740A40" w:rsidP="00CF3970">
      <w:pPr>
        <w:overflowPunct w:val="0"/>
        <w:textAlignment w:val="baseline"/>
        <w:rPr>
          <w:rFonts w:hAnsi="ＭＳ 明朝"/>
          <w:color w:val="000000"/>
          <w:kern w:val="0"/>
          <w:sz w:val="28"/>
          <w:szCs w:val="28"/>
        </w:rPr>
      </w:pPr>
      <w:r w:rsidRPr="00A3770C">
        <w:rPr>
          <w:rFonts w:hAnsi="ＭＳ 明朝" w:hint="eastAsia"/>
          <w:color w:val="000000"/>
          <w:kern w:val="0"/>
          <w:sz w:val="28"/>
          <w:szCs w:val="28"/>
        </w:rPr>
        <w:t xml:space="preserve">　平成２９年７月１日以降に簡易な施工計画を「一太郎」で作成して申請する場合は，</w:t>
      </w:r>
      <w:r w:rsidRPr="00A3770C">
        <w:rPr>
          <w:rFonts w:ascii="ＭＳ ゴシック" w:eastAsia="ＭＳ ゴシック" w:hAnsi="ＭＳ ゴシック" w:hint="eastAsia"/>
          <w:color w:val="FF0000"/>
          <w:kern w:val="0"/>
          <w:sz w:val="28"/>
          <w:szCs w:val="28"/>
        </w:rPr>
        <w:t>ＰＤＦ形式に変換</w:t>
      </w:r>
      <w:r w:rsidRPr="00A3770C">
        <w:rPr>
          <w:rFonts w:hAnsi="ＭＳ 明朝" w:hint="eastAsia"/>
          <w:color w:val="000000"/>
          <w:kern w:val="0"/>
          <w:sz w:val="28"/>
          <w:szCs w:val="28"/>
        </w:rPr>
        <w:t>して申請して</w:t>
      </w:r>
      <w:r w:rsidR="008A14CF">
        <w:rPr>
          <w:rFonts w:hAnsi="ＭＳ 明朝" w:hint="eastAsia"/>
          <w:color w:val="000000"/>
          <w:kern w:val="0"/>
          <w:sz w:val="28"/>
          <w:szCs w:val="28"/>
        </w:rPr>
        <w:t>ください</w:t>
      </w:r>
      <w:r w:rsidRPr="00A3770C">
        <w:rPr>
          <w:rFonts w:hAnsi="ＭＳ 明朝" w:hint="eastAsia"/>
          <w:color w:val="000000"/>
          <w:kern w:val="0"/>
          <w:sz w:val="28"/>
          <w:szCs w:val="28"/>
        </w:rPr>
        <w:t>。</w:t>
      </w:r>
    </w:p>
    <w:p w:rsidR="00740A40" w:rsidRDefault="00740A40" w:rsidP="00740A40">
      <w:pPr>
        <w:jc w:val="left"/>
        <w:rPr>
          <w:rFonts w:hAnsi="ＭＳ 明朝"/>
          <w:sz w:val="28"/>
          <w:szCs w:val="28"/>
        </w:rPr>
      </w:pPr>
      <w:r w:rsidRPr="00A3770C">
        <w:rPr>
          <w:rFonts w:hAnsi="ＭＳ 明朝" w:hint="eastAsia"/>
          <w:sz w:val="28"/>
          <w:szCs w:val="28"/>
        </w:rPr>
        <w:t xml:space="preserve">　</w:t>
      </w:r>
      <w:r w:rsidR="00CF3970" w:rsidRPr="00A3770C">
        <w:rPr>
          <w:rFonts w:hAnsi="ＭＳ 明朝" w:hint="eastAsia"/>
          <w:sz w:val="28"/>
          <w:szCs w:val="28"/>
        </w:rPr>
        <w:t>なお，</w:t>
      </w:r>
      <w:r w:rsidR="00CF3970" w:rsidRPr="00CF3970">
        <w:rPr>
          <w:rFonts w:hAnsi="ＭＳ 明朝" w:hint="eastAsia"/>
          <w:color w:val="000000"/>
          <w:kern w:val="0"/>
          <w:sz w:val="28"/>
          <w:szCs w:val="28"/>
        </w:rPr>
        <w:t>簡易な施工計画を</w:t>
      </w:r>
      <w:r w:rsidR="00CF3970">
        <w:rPr>
          <w:rFonts w:hAnsi="ＭＳ 明朝" w:hint="eastAsia"/>
          <w:color w:val="000000"/>
          <w:kern w:val="0"/>
          <w:sz w:val="28"/>
          <w:szCs w:val="28"/>
        </w:rPr>
        <w:t>ワードファイル</w:t>
      </w:r>
      <w:r w:rsidR="00CF3970" w:rsidRPr="00CF3970">
        <w:rPr>
          <w:rFonts w:hAnsi="ＭＳ 明朝" w:hint="eastAsia"/>
          <w:color w:val="000000"/>
          <w:kern w:val="0"/>
          <w:sz w:val="28"/>
          <w:szCs w:val="28"/>
        </w:rPr>
        <w:t>で作成し</w:t>
      </w:r>
      <w:r w:rsidR="00CF3970">
        <w:rPr>
          <w:rFonts w:hAnsi="ＭＳ 明朝" w:hint="eastAsia"/>
          <w:color w:val="000000"/>
          <w:kern w:val="0"/>
          <w:sz w:val="28"/>
          <w:szCs w:val="28"/>
        </w:rPr>
        <w:t>た場合も，</w:t>
      </w:r>
      <w:r w:rsidRPr="00740A40">
        <w:rPr>
          <w:rFonts w:hAnsi="ＭＳ 明朝" w:hint="eastAsia"/>
          <w:sz w:val="28"/>
          <w:szCs w:val="28"/>
        </w:rPr>
        <w:t>なるべく</w:t>
      </w:r>
      <w:r w:rsidRPr="00A3770C">
        <w:rPr>
          <w:rFonts w:ascii="ＭＳ ゴシック" w:eastAsia="ＭＳ ゴシック" w:hAnsi="ＭＳ ゴシック" w:hint="eastAsia"/>
          <w:color w:val="FF0000"/>
          <w:sz w:val="28"/>
          <w:szCs w:val="28"/>
        </w:rPr>
        <w:t>ＰＤＦ形式にて提出</w:t>
      </w:r>
      <w:r w:rsidRPr="00740A40">
        <w:rPr>
          <w:rFonts w:hAnsi="ＭＳ 明朝" w:hint="eastAsia"/>
          <w:sz w:val="28"/>
          <w:szCs w:val="28"/>
        </w:rPr>
        <w:t>するようにして</w:t>
      </w:r>
      <w:r w:rsidR="008A14CF">
        <w:rPr>
          <w:rFonts w:hAnsi="ＭＳ 明朝" w:hint="eastAsia"/>
          <w:sz w:val="28"/>
          <w:szCs w:val="28"/>
        </w:rPr>
        <w:t>ください</w:t>
      </w:r>
      <w:r w:rsidRPr="00740A40">
        <w:rPr>
          <w:rFonts w:hAnsi="ＭＳ 明朝" w:hint="eastAsia"/>
          <w:sz w:val="28"/>
          <w:szCs w:val="28"/>
        </w:rPr>
        <w:t>。</w:t>
      </w:r>
    </w:p>
    <w:p w:rsidR="00E10458" w:rsidRDefault="00E10458" w:rsidP="00740A40">
      <w:pPr>
        <w:jc w:val="left"/>
        <w:rPr>
          <w:rFonts w:hAnsi="ＭＳ 明朝"/>
          <w:sz w:val="28"/>
          <w:szCs w:val="28"/>
        </w:rPr>
      </w:pPr>
    </w:p>
    <w:p w:rsidR="00E10458" w:rsidRPr="0076688D" w:rsidRDefault="00E10458" w:rsidP="00740A40">
      <w:pPr>
        <w:jc w:val="left"/>
        <w:rPr>
          <w:rFonts w:hAnsi="ＭＳ 明朝"/>
          <w:sz w:val="28"/>
          <w:szCs w:val="28"/>
          <w:u w:val="single"/>
        </w:rPr>
      </w:pPr>
    </w:p>
    <w:p w:rsidR="009F78F3" w:rsidRDefault="00C83BE5" w:rsidP="009F78F3">
      <w:pPr>
        <w:ind w:firstLineChars="2990" w:firstLine="6279"/>
        <w:jc w:val="left"/>
        <w:rPr>
          <w:u w:val="single"/>
        </w:rPr>
      </w:pPr>
      <w:r>
        <w:rPr>
          <w:u w:val="single"/>
        </w:rPr>
        <w:br w:type="page"/>
      </w:r>
      <w:r w:rsidR="009F78F3">
        <w:rPr>
          <w:rFonts w:hint="eastAsia"/>
          <w:u w:val="single"/>
        </w:rPr>
        <w:lastRenderedPageBreak/>
        <w:t xml:space="preserve">商号又は名称：　　　　　　　　　　</w:t>
      </w:r>
    </w:p>
    <w:p w:rsidR="009F78F3" w:rsidRDefault="009F78F3" w:rsidP="009F78F3">
      <w:pPr>
        <w:spacing w:line="80" w:lineRule="exact"/>
      </w:pPr>
    </w:p>
    <w:p w:rsidR="009F78F3" w:rsidRDefault="009F78F3" w:rsidP="009F78F3">
      <w:pPr>
        <w:jc w:val="center"/>
        <w:rPr>
          <w:rFonts w:ascii="ＭＳ ゴシック" w:eastAsia="ＭＳ ゴシック" w:hAnsi="ＭＳ ゴシック"/>
          <w:sz w:val="30"/>
          <w:szCs w:val="30"/>
        </w:rPr>
      </w:pPr>
      <w:r>
        <w:rPr>
          <w:rFonts w:ascii="ＭＳ ゴシック" w:eastAsia="ＭＳ ゴシック" w:hAnsi="ＭＳ ゴシック" w:hint="eastAsia"/>
          <w:sz w:val="30"/>
          <w:szCs w:val="30"/>
        </w:rPr>
        <w:t>簡　易　な　施　工　計　画</w:t>
      </w:r>
    </w:p>
    <w:p w:rsidR="009F78F3" w:rsidRDefault="009F78F3" w:rsidP="009F78F3">
      <w:pPr>
        <w:overflowPunct w:val="0"/>
        <w:spacing w:line="80" w:lineRule="exact"/>
        <w:textAlignment w:val="baseline"/>
        <w:rPr>
          <w:rFonts w:hAnsi="ＭＳ 明朝" w:cs="ＭＳ 明朝"/>
          <w:color w:val="0000FF"/>
          <w:kern w:val="0"/>
          <w:szCs w:val="21"/>
        </w:rPr>
      </w:pPr>
    </w:p>
    <w:p w:rsidR="009F78F3" w:rsidRPr="009F78F3" w:rsidRDefault="009F78F3" w:rsidP="009F78F3">
      <w:pPr>
        <w:overflowPunct w:val="0"/>
        <w:ind w:firstLineChars="100" w:firstLine="210"/>
        <w:textAlignment w:val="baseline"/>
        <w:rPr>
          <w:rFonts w:hAnsi="Times New Roman"/>
          <w:color w:val="000000"/>
          <w:kern w:val="0"/>
          <w:szCs w:val="21"/>
        </w:rPr>
      </w:pPr>
      <w:r w:rsidRPr="009F78F3">
        <w:rPr>
          <w:rFonts w:hAnsi="ＭＳ 明朝" w:cs="ＭＳ 明朝" w:hint="eastAsia"/>
          <w:color w:val="000000"/>
          <w:kern w:val="0"/>
          <w:szCs w:val="21"/>
        </w:rPr>
        <w:t>次の工事について，この申請書の内容と同等又は同等以上の施工を行うことを誓約し，申請します。</w:t>
      </w:r>
    </w:p>
    <w:p w:rsidR="009F78F3" w:rsidRPr="009F78F3" w:rsidRDefault="009F78F3" w:rsidP="009F78F3">
      <w:pPr>
        <w:overflowPunct w:val="0"/>
        <w:spacing w:line="200" w:lineRule="exact"/>
        <w:textAlignment w:val="baseline"/>
        <w:rPr>
          <w:rFonts w:hAnsi="ＭＳ 明朝" w:cs="ＭＳ 明朝"/>
          <w:color w:val="000000"/>
          <w:kern w:val="0"/>
          <w:szCs w:val="21"/>
        </w:rPr>
      </w:pPr>
    </w:p>
    <w:p w:rsidR="009F78F3" w:rsidRPr="00DC5A70" w:rsidRDefault="009F78F3" w:rsidP="009F78F3">
      <w:pPr>
        <w:overflowPunct w:val="0"/>
        <w:spacing w:line="200" w:lineRule="exact"/>
        <w:textAlignment w:val="baseline"/>
        <w:rPr>
          <w:rFonts w:hAnsi="ＭＳ 明朝" w:cs="ＭＳ 明朝"/>
          <w:color w:val="000000"/>
          <w:kern w:val="0"/>
          <w:sz w:val="22"/>
        </w:rPr>
      </w:pPr>
      <w:r w:rsidRPr="009F78F3">
        <w:rPr>
          <w:rFonts w:hAnsi="ＭＳ 明朝" w:cs="ＭＳ 明朝" w:hint="eastAsia"/>
          <w:color w:val="000000"/>
          <w:kern w:val="0"/>
          <w:szCs w:val="21"/>
        </w:rPr>
        <w:t xml:space="preserve">　工　　事　　名 ：</w:t>
      </w:r>
      <w:r w:rsidR="00553EE6">
        <w:rPr>
          <w:rFonts w:hAnsi="ＭＳ 明朝" w:cs="ＭＳ 明朝" w:hint="eastAsia"/>
          <w:color w:val="000000"/>
          <w:kern w:val="0"/>
          <w:sz w:val="22"/>
        </w:rPr>
        <w:t>Ｒ１</w:t>
      </w:r>
      <w:r w:rsidR="00473328" w:rsidRPr="00DC5A70">
        <w:rPr>
          <w:rFonts w:hAnsi="ＭＳ 明朝" w:cs="ＭＳ 明朝" w:hint="eastAsia"/>
          <w:color w:val="000000"/>
          <w:kern w:val="0"/>
          <w:sz w:val="22"/>
        </w:rPr>
        <w:t xml:space="preserve">企工　吉野川北岸工業用水道　</w:t>
      </w:r>
      <w:r w:rsidR="004649BB" w:rsidRPr="00DC5A70">
        <w:rPr>
          <w:rFonts w:hAnsi="ＭＳ 明朝" w:cs="ＭＳ 明朝" w:hint="eastAsia"/>
          <w:color w:val="000000"/>
          <w:kern w:val="0"/>
          <w:sz w:val="22"/>
        </w:rPr>
        <w:t>今切配水本管管更生工事</w:t>
      </w:r>
      <w:r w:rsidR="00C13F58">
        <w:rPr>
          <w:rFonts w:hAnsi="ＭＳ 明朝" w:cs="ＭＳ 明朝" w:hint="eastAsia"/>
          <w:color w:val="000000"/>
          <w:kern w:val="0"/>
          <w:sz w:val="22"/>
        </w:rPr>
        <w:t>（２）</w:t>
      </w:r>
    </w:p>
    <w:p w:rsidR="009F78F3" w:rsidRPr="00DC5A70" w:rsidRDefault="009F78F3" w:rsidP="009F78F3">
      <w:pPr>
        <w:overflowPunct w:val="0"/>
        <w:spacing w:line="200" w:lineRule="exac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24"/>
        <w:gridCol w:w="7615"/>
      </w:tblGrid>
      <w:tr w:rsidR="009F78F3" w:rsidTr="009F78F3">
        <w:trPr>
          <w:trHeight w:val="469"/>
        </w:trPr>
        <w:tc>
          <w:tcPr>
            <w:tcW w:w="2024" w:type="dxa"/>
            <w:tcBorders>
              <w:top w:val="single" w:sz="4" w:space="0" w:color="auto"/>
              <w:left w:val="single" w:sz="4" w:space="0" w:color="auto"/>
              <w:bottom w:val="single" w:sz="4" w:space="0" w:color="auto"/>
              <w:right w:val="single" w:sz="4" w:space="0" w:color="auto"/>
            </w:tcBorders>
            <w:vAlign w:val="center"/>
            <w:hideMark/>
          </w:tcPr>
          <w:p w:rsidR="009F78F3" w:rsidRPr="009F78F3" w:rsidRDefault="009F78F3">
            <w:pPr>
              <w:overflowPunct w:val="0"/>
              <w:jc w:val="center"/>
              <w:textAlignment w:val="baseline"/>
              <w:rPr>
                <w:rFonts w:hAnsi="ＭＳ 明朝" w:cs="ＭＳ 明朝"/>
                <w:color w:val="000000"/>
                <w:kern w:val="0"/>
                <w:szCs w:val="21"/>
              </w:rPr>
            </w:pPr>
            <w:r w:rsidRPr="009F78F3">
              <w:rPr>
                <w:rFonts w:hAnsi="ＭＳ 明朝" w:cs="ＭＳ 明朝" w:hint="eastAsia"/>
                <w:color w:val="000000"/>
                <w:kern w:val="0"/>
                <w:szCs w:val="21"/>
              </w:rPr>
              <w:t>評　価　項　目</w:t>
            </w:r>
          </w:p>
        </w:tc>
        <w:tc>
          <w:tcPr>
            <w:tcW w:w="7615" w:type="dxa"/>
            <w:tcBorders>
              <w:top w:val="single" w:sz="4" w:space="0" w:color="auto"/>
              <w:left w:val="single" w:sz="4" w:space="0" w:color="auto"/>
              <w:bottom w:val="single" w:sz="4" w:space="0" w:color="auto"/>
              <w:right w:val="single" w:sz="4" w:space="0" w:color="auto"/>
            </w:tcBorders>
            <w:vAlign w:val="center"/>
            <w:hideMark/>
          </w:tcPr>
          <w:p w:rsidR="009F78F3" w:rsidRPr="009F78F3" w:rsidRDefault="009F78F3" w:rsidP="004649BB">
            <w:pPr>
              <w:overflowPunct w:val="0"/>
              <w:textAlignment w:val="baseline"/>
              <w:rPr>
                <w:rFonts w:hAnsi="ＭＳ 明朝" w:cs="ＭＳ 明朝"/>
                <w:color w:val="000000"/>
                <w:kern w:val="0"/>
                <w:szCs w:val="21"/>
              </w:rPr>
            </w:pPr>
            <w:r w:rsidRPr="009F78F3">
              <w:rPr>
                <w:rFonts w:hAnsi="ＭＳ 明朝" w:cs="ＭＳ 明朝" w:hint="eastAsia"/>
                <w:color w:val="000000"/>
                <w:kern w:val="0"/>
                <w:szCs w:val="21"/>
              </w:rPr>
              <w:t>「</w:t>
            </w:r>
            <w:r w:rsidR="004649BB">
              <w:rPr>
                <w:rFonts w:hAnsi="ＭＳ 明朝" w:cs="ＭＳ 明朝" w:hint="eastAsia"/>
                <w:color w:val="000000"/>
                <w:kern w:val="0"/>
                <w:szCs w:val="21"/>
              </w:rPr>
              <w:t>品質・施工の確認方法，管理方法</w:t>
            </w:r>
            <w:r w:rsidRPr="009F78F3">
              <w:rPr>
                <w:rFonts w:hAnsi="ＭＳ 明朝" w:cs="ＭＳ 明朝" w:hint="eastAsia"/>
                <w:color w:val="000000"/>
                <w:kern w:val="0"/>
                <w:szCs w:val="21"/>
              </w:rPr>
              <w:t>」の適切性</w:t>
            </w:r>
          </w:p>
        </w:tc>
      </w:tr>
    </w:tbl>
    <w:p w:rsidR="009F78F3" w:rsidRPr="009F78F3" w:rsidRDefault="009F78F3" w:rsidP="009F78F3">
      <w:pPr>
        <w:overflowPunct w:val="0"/>
        <w:spacing w:line="80" w:lineRule="exact"/>
        <w:jc w:val="lef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39"/>
      </w:tblGrid>
      <w:tr w:rsidR="009F78F3" w:rsidTr="009F78F3">
        <w:trPr>
          <w:trHeight w:val="411"/>
        </w:trPr>
        <w:tc>
          <w:tcPr>
            <w:tcW w:w="9639" w:type="dxa"/>
            <w:tcBorders>
              <w:top w:val="single" w:sz="4" w:space="0" w:color="auto"/>
              <w:left w:val="single" w:sz="4" w:space="0" w:color="auto"/>
              <w:bottom w:val="single" w:sz="4" w:space="0" w:color="auto"/>
              <w:right w:val="single" w:sz="4" w:space="0" w:color="auto"/>
            </w:tcBorders>
            <w:vAlign w:val="center"/>
            <w:hideMark/>
          </w:tcPr>
          <w:p w:rsidR="009F78F3" w:rsidRPr="009F78F3" w:rsidRDefault="009F78F3">
            <w:pPr>
              <w:overflowPunct w:val="0"/>
              <w:ind w:left="-21"/>
              <w:jc w:val="center"/>
              <w:textAlignment w:val="baseline"/>
              <w:rPr>
                <w:rFonts w:hAnsi="ＭＳ 明朝" w:cs="ＭＳ 明朝"/>
                <w:color w:val="000000"/>
                <w:kern w:val="0"/>
                <w:szCs w:val="21"/>
              </w:rPr>
            </w:pPr>
            <w:r w:rsidRPr="009F78F3">
              <w:rPr>
                <w:rFonts w:hAnsi="ＭＳ 明朝" w:cs="ＭＳ 明朝" w:hint="eastAsia"/>
                <w:color w:val="000000"/>
                <w:kern w:val="0"/>
                <w:szCs w:val="21"/>
              </w:rPr>
              <w:t>具　体　的　な　施　工　計　画</w:t>
            </w:r>
          </w:p>
        </w:tc>
      </w:tr>
      <w:tr w:rsidR="00770BF9" w:rsidRPr="00770BF9" w:rsidTr="009F78F3">
        <w:trPr>
          <w:trHeight w:val="11015"/>
        </w:trPr>
        <w:tc>
          <w:tcPr>
            <w:tcW w:w="9639" w:type="dxa"/>
            <w:tcBorders>
              <w:top w:val="single" w:sz="4" w:space="0" w:color="auto"/>
              <w:left w:val="single" w:sz="4" w:space="0" w:color="auto"/>
              <w:bottom w:val="single" w:sz="4" w:space="0" w:color="auto"/>
              <w:right w:val="single" w:sz="4" w:space="0" w:color="auto"/>
            </w:tcBorders>
          </w:tcPr>
          <w:p w:rsidR="009F78F3" w:rsidRPr="00770BF9" w:rsidRDefault="009F78F3">
            <w:pPr>
              <w:overflowPunct w:val="0"/>
              <w:spacing w:line="240" w:lineRule="exact"/>
              <w:ind w:firstLineChars="100" w:firstLine="210"/>
              <w:jc w:val="left"/>
              <w:textAlignment w:val="baseline"/>
              <w:rPr>
                <w:rFonts w:hAnsi="ＭＳ 明朝" w:cs="ＭＳ 明朝"/>
                <w:kern w:val="0"/>
                <w:szCs w:val="21"/>
              </w:rPr>
            </w:pPr>
          </w:p>
          <w:p w:rsidR="00F52E8C" w:rsidRPr="00770BF9" w:rsidRDefault="00F52E8C" w:rsidP="00F52E8C">
            <w:pPr>
              <w:overflowPunct w:val="0"/>
              <w:spacing w:line="240" w:lineRule="exact"/>
              <w:ind w:firstLineChars="100" w:firstLine="210"/>
              <w:jc w:val="left"/>
              <w:textAlignment w:val="baseline"/>
              <w:rPr>
                <w:rFonts w:hAnsi="ＭＳ 明朝" w:cs="ＭＳ 明朝"/>
                <w:kern w:val="0"/>
                <w:szCs w:val="21"/>
              </w:rPr>
            </w:pPr>
            <w:r w:rsidRPr="00770BF9">
              <w:rPr>
                <w:rFonts w:hAnsi="ＭＳ 明朝" w:cs="ＭＳ 明朝" w:hint="eastAsia"/>
                <w:kern w:val="0"/>
                <w:szCs w:val="21"/>
              </w:rPr>
              <w:t>本工事は，町道に埋設されている既設工業用水道配水管の管更生工事である。</w:t>
            </w:r>
          </w:p>
          <w:p w:rsidR="00902C29" w:rsidRPr="00770BF9" w:rsidRDefault="00667418" w:rsidP="00902C29">
            <w:pPr>
              <w:overflowPunct w:val="0"/>
              <w:spacing w:line="240" w:lineRule="exact"/>
              <w:ind w:firstLineChars="100" w:firstLine="210"/>
              <w:jc w:val="left"/>
              <w:textAlignment w:val="baseline"/>
              <w:rPr>
                <w:rFonts w:hAnsi="ＭＳ 明朝" w:cs="ＭＳ 明朝"/>
                <w:kern w:val="0"/>
                <w:szCs w:val="21"/>
              </w:rPr>
            </w:pPr>
            <w:r>
              <w:rPr>
                <w:rFonts w:hAnsi="ＭＳ 明朝" w:cs="ＭＳ 明朝" w:hint="eastAsia"/>
                <w:kern w:val="0"/>
                <w:szCs w:val="21"/>
              </w:rPr>
              <w:t>本工事の施工延長が578ｍと長</w:t>
            </w:r>
            <w:r w:rsidR="00D74E18">
              <w:rPr>
                <w:rFonts w:hAnsi="ＭＳ 明朝" w:cs="ＭＳ 明朝" w:hint="eastAsia"/>
                <w:kern w:val="0"/>
                <w:szCs w:val="21"/>
              </w:rPr>
              <w:t>く被覆材</w:t>
            </w:r>
            <w:r w:rsidR="002D5F4A">
              <w:rPr>
                <w:rFonts w:hAnsi="ＭＳ 明朝" w:cs="ＭＳ 明朝" w:hint="eastAsia"/>
                <w:kern w:val="0"/>
                <w:szCs w:val="21"/>
              </w:rPr>
              <w:t>が大量であるため</w:t>
            </w:r>
            <w:r>
              <w:rPr>
                <w:rFonts w:hAnsi="ＭＳ 明朝" w:cs="ＭＳ 明朝" w:hint="eastAsia"/>
                <w:kern w:val="0"/>
                <w:szCs w:val="21"/>
              </w:rPr>
              <w:t>，</w:t>
            </w:r>
            <w:r w:rsidRPr="00770BF9">
              <w:rPr>
                <w:rFonts w:hAnsi="ＭＳ 明朝" w:cs="ＭＳ 明朝" w:hint="eastAsia"/>
                <w:kern w:val="0"/>
                <w:szCs w:val="21"/>
              </w:rPr>
              <w:t>管更生</w:t>
            </w:r>
            <w:r w:rsidR="00902C29" w:rsidRPr="00770BF9">
              <w:rPr>
                <w:rFonts w:hAnsi="ＭＳ 明朝" w:cs="ＭＳ 明朝" w:hint="eastAsia"/>
                <w:kern w:val="0"/>
                <w:szCs w:val="21"/>
              </w:rPr>
              <w:t>を施工する前には，被覆材の運搬・荷下ろし・保管に際して材料を劣化させたり痛めたりしない対策が必要である。</w:t>
            </w:r>
          </w:p>
          <w:p w:rsidR="00F52E8C" w:rsidRPr="00770BF9" w:rsidRDefault="00F52E8C" w:rsidP="00902C29">
            <w:pPr>
              <w:overflowPunct w:val="0"/>
              <w:spacing w:line="240" w:lineRule="exact"/>
              <w:ind w:firstLineChars="100" w:firstLine="210"/>
              <w:jc w:val="left"/>
              <w:textAlignment w:val="baseline"/>
              <w:rPr>
                <w:rFonts w:hAnsi="ＭＳ 明朝" w:cs="ＭＳ 明朝"/>
                <w:kern w:val="0"/>
                <w:szCs w:val="21"/>
              </w:rPr>
            </w:pPr>
            <w:r w:rsidRPr="00770BF9">
              <w:rPr>
                <w:rFonts w:hAnsi="ＭＳ 明朝" w:cs="ＭＳ 明朝" w:hint="eastAsia"/>
                <w:kern w:val="0"/>
                <w:szCs w:val="21"/>
              </w:rPr>
              <w:t>管更生を施工するに当たっては，十分な品質を確保するために，工事に先立って実施される既設管に付着した泥土等の処理や管更生の被覆材を</w:t>
            </w:r>
            <w:r w:rsidRPr="00770BF9">
              <w:rPr>
                <w:rFonts w:hAnsi="ＭＳ 明朝" w:cs="ＭＳ 明朝"/>
                <w:kern w:val="0"/>
                <w:szCs w:val="21"/>
              </w:rPr>
              <w:t>管路内</w:t>
            </w:r>
            <w:r w:rsidRPr="00770BF9">
              <w:rPr>
                <w:rFonts w:hAnsi="ＭＳ 明朝" w:cs="ＭＳ 明朝" w:hint="eastAsia"/>
                <w:kern w:val="0"/>
                <w:szCs w:val="21"/>
              </w:rPr>
              <w:t>に挿入する際等において資材を</w:t>
            </w:r>
            <w:r w:rsidRPr="00770BF9">
              <w:rPr>
                <w:rFonts w:hAnsi="ＭＳ 明朝" w:cs="ＭＳ 明朝"/>
                <w:kern w:val="0"/>
                <w:szCs w:val="21"/>
              </w:rPr>
              <w:t>破損させないための</w:t>
            </w:r>
            <w:r w:rsidRPr="00770BF9">
              <w:rPr>
                <w:rFonts w:hAnsi="ＭＳ 明朝" w:cs="ＭＳ 明朝" w:hint="eastAsia"/>
                <w:kern w:val="0"/>
                <w:szCs w:val="21"/>
              </w:rPr>
              <w:t>施工方法の工夫やその確認が重要となる。</w:t>
            </w:r>
          </w:p>
          <w:p w:rsidR="006860CF" w:rsidRDefault="00F52E8C" w:rsidP="00902C29">
            <w:pPr>
              <w:overflowPunct w:val="0"/>
              <w:spacing w:line="240" w:lineRule="exact"/>
              <w:ind w:left="-23" w:firstLineChars="100" w:firstLine="210"/>
              <w:jc w:val="left"/>
              <w:textAlignment w:val="baseline"/>
              <w:rPr>
                <w:rFonts w:hAnsi="ＭＳ 明朝" w:cs="ＭＳ 明朝"/>
                <w:kern w:val="0"/>
                <w:szCs w:val="21"/>
              </w:rPr>
            </w:pPr>
            <w:r w:rsidRPr="00770BF9">
              <w:rPr>
                <w:rFonts w:hAnsi="ＭＳ 明朝" w:cs="ＭＳ 明朝" w:hint="eastAsia"/>
                <w:kern w:val="0"/>
                <w:szCs w:val="21"/>
              </w:rPr>
              <w:t>こ</w:t>
            </w:r>
            <w:r w:rsidR="00EE2275" w:rsidRPr="00770BF9">
              <w:rPr>
                <w:rFonts w:hAnsi="ＭＳ 明朝" w:cs="ＭＳ 明朝" w:hint="eastAsia"/>
                <w:kern w:val="0"/>
                <w:szCs w:val="21"/>
              </w:rPr>
              <w:t>れに加え，</w:t>
            </w:r>
            <w:r w:rsidRPr="00770BF9">
              <w:rPr>
                <w:rFonts w:hAnsi="ＭＳ 明朝" w:cs="ＭＳ 明朝"/>
                <w:kern w:val="0"/>
                <w:szCs w:val="21"/>
              </w:rPr>
              <w:t>本工事</w:t>
            </w:r>
            <w:r w:rsidRPr="00770BF9">
              <w:rPr>
                <w:rFonts w:hAnsi="ＭＳ 明朝" w:cs="ＭＳ 明朝" w:hint="eastAsia"/>
                <w:kern w:val="0"/>
                <w:szCs w:val="21"/>
              </w:rPr>
              <w:t>で</w:t>
            </w:r>
            <w:r w:rsidRPr="00770BF9">
              <w:rPr>
                <w:rFonts w:hAnsi="ＭＳ 明朝" w:cs="ＭＳ 明朝"/>
                <w:kern w:val="0"/>
                <w:szCs w:val="21"/>
              </w:rPr>
              <w:t>採用している</w:t>
            </w:r>
            <w:r w:rsidRPr="00770BF9">
              <w:rPr>
                <w:rFonts w:hAnsi="ＭＳ 明朝" w:cs="ＭＳ 明朝" w:hint="eastAsia"/>
                <w:kern w:val="0"/>
                <w:szCs w:val="21"/>
              </w:rPr>
              <w:t>管更生</w:t>
            </w:r>
            <w:r w:rsidRPr="00770BF9">
              <w:rPr>
                <w:rFonts w:hAnsi="ＭＳ 明朝" w:cs="ＭＳ 明朝"/>
                <w:kern w:val="0"/>
                <w:szCs w:val="21"/>
              </w:rPr>
              <w:t>が</w:t>
            </w:r>
            <w:r w:rsidR="004C0D66" w:rsidRPr="00770BF9">
              <w:rPr>
                <w:rFonts w:hAnsi="ＭＳ 明朝" w:cs="ＭＳ 明朝" w:hint="eastAsia"/>
                <w:kern w:val="0"/>
                <w:szCs w:val="21"/>
              </w:rPr>
              <w:t>温度</w:t>
            </w:r>
            <w:r w:rsidRPr="00770BF9">
              <w:rPr>
                <w:rFonts w:hAnsi="ＭＳ 明朝" w:cs="ＭＳ 明朝" w:hint="eastAsia"/>
                <w:kern w:val="0"/>
                <w:szCs w:val="21"/>
              </w:rPr>
              <w:t>により管内の</w:t>
            </w:r>
            <w:r w:rsidRPr="00770BF9">
              <w:rPr>
                <w:rFonts w:hAnsi="ＭＳ 明朝" w:cs="ＭＳ 明朝"/>
                <w:kern w:val="0"/>
                <w:szCs w:val="21"/>
              </w:rPr>
              <w:t>被覆</w:t>
            </w:r>
            <w:r w:rsidRPr="00770BF9">
              <w:rPr>
                <w:rFonts w:hAnsi="ＭＳ 明朝" w:cs="ＭＳ 明朝" w:hint="eastAsia"/>
                <w:kern w:val="0"/>
                <w:szCs w:val="21"/>
              </w:rPr>
              <w:t>材</w:t>
            </w:r>
            <w:r w:rsidRPr="00770BF9">
              <w:rPr>
                <w:rFonts w:hAnsi="ＭＳ 明朝" w:cs="ＭＳ 明朝"/>
                <w:kern w:val="0"/>
                <w:szCs w:val="21"/>
              </w:rPr>
              <w:t>を硬化促進させる工法</w:t>
            </w:r>
            <w:r w:rsidRPr="00770BF9">
              <w:rPr>
                <w:rFonts w:hAnsi="ＭＳ 明朝" w:cs="ＭＳ 明朝" w:hint="eastAsia"/>
                <w:kern w:val="0"/>
                <w:szCs w:val="21"/>
              </w:rPr>
              <w:t>で</w:t>
            </w:r>
            <w:r w:rsidRPr="00770BF9">
              <w:rPr>
                <w:rFonts w:hAnsi="ＭＳ 明朝" w:cs="ＭＳ 明朝"/>
                <w:kern w:val="0"/>
                <w:szCs w:val="21"/>
              </w:rPr>
              <w:t>ある</w:t>
            </w:r>
            <w:r w:rsidRPr="00770BF9">
              <w:rPr>
                <w:rFonts w:hAnsi="ＭＳ 明朝" w:cs="ＭＳ 明朝" w:hint="eastAsia"/>
                <w:kern w:val="0"/>
                <w:szCs w:val="21"/>
              </w:rPr>
              <w:t>ことから</w:t>
            </w:r>
            <w:r w:rsidRPr="00770BF9">
              <w:rPr>
                <w:rFonts w:hAnsi="ＭＳ 明朝" w:cs="ＭＳ 明朝"/>
                <w:kern w:val="0"/>
                <w:szCs w:val="21"/>
              </w:rPr>
              <w:t>，</w:t>
            </w:r>
            <w:r w:rsidRPr="00770BF9">
              <w:rPr>
                <w:rFonts w:hAnsi="ＭＳ 明朝" w:cs="ＭＳ 明朝" w:hint="eastAsia"/>
                <w:kern w:val="0"/>
                <w:szCs w:val="21"/>
              </w:rPr>
              <w:t>十分な温度管理の対策が必要であ</w:t>
            </w:r>
            <w:r w:rsidR="006860CF">
              <w:rPr>
                <w:rFonts w:hAnsi="ＭＳ 明朝" w:cs="ＭＳ 明朝" w:hint="eastAsia"/>
                <w:kern w:val="0"/>
                <w:szCs w:val="21"/>
              </w:rPr>
              <w:t>る。</w:t>
            </w:r>
          </w:p>
          <w:p w:rsidR="00902C29" w:rsidRPr="00770BF9" w:rsidRDefault="006860CF" w:rsidP="006860CF">
            <w:pPr>
              <w:overflowPunct w:val="0"/>
              <w:spacing w:line="240" w:lineRule="exact"/>
              <w:ind w:firstLineChars="100" w:firstLine="210"/>
              <w:jc w:val="left"/>
              <w:textAlignment w:val="baseline"/>
              <w:rPr>
                <w:rFonts w:hAnsi="ＭＳ 明朝" w:cs="ＭＳ 明朝"/>
                <w:kern w:val="0"/>
                <w:szCs w:val="21"/>
              </w:rPr>
            </w:pPr>
            <w:r>
              <w:rPr>
                <w:rFonts w:hAnsi="ＭＳ 明朝" w:cs="ＭＳ 明朝" w:hint="eastAsia"/>
                <w:kern w:val="0"/>
                <w:szCs w:val="21"/>
              </w:rPr>
              <w:t>更に被覆材端部においては活着が不十分な場合には劣化の原因となることから入念な施工</w:t>
            </w:r>
            <w:r w:rsidR="00D75BEC">
              <w:rPr>
                <w:rFonts w:hAnsi="ＭＳ 明朝" w:cs="ＭＳ 明朝" w:hint="eastAsia"/>
                <w:kern w:val="0"/>
                <w:szCs w:val="21"/>
              </w:rPr>
              <w:t>管理</w:t>
            </w:r>
            <w:r>
              <w:rPr>
                <w:rFonts w:hAnsi="ＭＳ 明朝" w:cs="ＭＳ 明朝" w:hint="eastAsia"/>
                <w:kern w:val="0"/>
                <w:szCs w:val="21"/>
              </w:rPr>
              <w:t>が要求される。</w:t>
            </w:r>
          </w:p>
          <w:p w:rsidR="00902C29" w:rsidRPr="00770BF9" w:rsidRDefault="00902C29" w:rsidP="00902C29">
            <w:pPr>
              <w:overflowPunct w:val="0"/>
              <w:spacing w:line="240" w:lineRule="exact"/>
              <w:ind w:left="-23" w:firstLineChars="100" w:firstLine="210"/>
              <w:jc w:val="left"/>
              <w:textAlignment w:val="baseline"/>
              <w:rPr>
                <w:rFonts w:hAnsi="ＭＳ 明朝" w:cs="ＭＳ 明朝"/>
                <w:kern w:val="0"/>
                <w:szCs w:val="21"/>
              </w:rPr>
            </w:pPr>
            <w:r w:rsidRPr="00770BF9">
              <w:rPr>
                <w:rFonts w:hAnsi="ＭＳ 明朝" w:cs="ＭＳ 明朝" w:hint="eastAsia"/>
                <w:kern w:val="0"/>
                <w:szCs w:val="21"/>
              </w:rPr>
              <w:t>これらのことを踏まえて，次の全ての事項について具体的に記述すること。</w:t>
            </w:r>
          </w:p>
          <w:p w:rsidR="00F52E8C" w:rsidRPr="00770BF9" w:rsidRDefault="00F52E8C" w:rsidP="00F52E8C">
            <w:pPr>
              <w:overflowPunct w:val="0"/>
              <w:spacing w:line="240" w:lineRule="exact"/>
              <w:ind w:left="-23" w:firstLineChars="100" w:firstLine="210"/>
              <w:jc w:val="left"/>
              <w:textAlignment w:val="baseline"/>
              <w:rPr>
                <w:rFonts w:hAnsi="ＭＳ 明朝" w:cs="ＭＳ 明朝"/>
                <w:kern w:val="0"/>
                <w:szCs w:val="21"/>
              </w:rPr>
            </w:pPr>
          </w:p>
          <w:p w:rsidR="00F52E8C" w:rsidRPr="00770BF9" w:rsidRDefault="00667418" w:rsidP="00F52E8C">
            <w:pPr>
              <w:pStyle w:val="a7"/>
              <w:numPr>
                <w:ilvl w:val="0"/>
                <w:numId w:val="1"/>
              </w:numPr>
              <w:overflowPunct w:val="0"/>
              <w:spacing w:line="240" w:lineRule="exact"/>
              <w:ind w:leftChars="0"/>
              <w:jc w:val="left"/>
              <w:textAlignment w:val="baseline"/>
              <w:rPr>
                <w:rFonts w:hAnsi="Times New Roman"/>
                <w:kern w:val="0"/>
                <w:szCs w:val="21"/>
              </w:rPr>
            </w:pPr>
            <w:r>
              <w:rPr>
                <w:rFonts w:hAnsi="ＭＳ 明朝" w:cs="ＭＳ 明朝" w:hint="eastAsia"/>
                <w:kern w:val="0"/>
                <w:szCs w:val="21"/>
              </w:rPr>
              <w:t>大量の</w:t>
            </w:r>
            <w:r w:rsidR="00902C29" w:rsidRPr="00770BF9">
              <w:rPr>
                <w:rFonts w:hAnsi="ＭＳ 明朝" w:cs="ＭＳ 明朝" w:hint="eastAsia"/>
                <w:kern w:val="0"/>
                <w:szCs w:val="21"/>
              </w:rPr>
              <w:t>被覆材の運搬・荷下ろし・保管</w:t>
            </w:r>
            <w:r w:rsidR="00F52E8C" w:rsidRPr="00770BF9">
              <w:rPr>
                <w:rFonts w:hAnsi="ＭＳ 明朝" w:cs="ＭＳ 明朝" w:hint="eastAsia"/>
                <w:kern w:val="0"/>
                <w:szCs w:val="21"/>
              </w:rPr>
              <w:t>に関する配慮事項</w:t>
            </w:r>
          </w:p>
          <w:p w:rsidR="00F52E8C" w:rsidRPr="00770BF9" w:rsidRDefault="00F52E8C" w:rsidP="00F52E8C">
            <w:pPr>
              <w:overflowPunct w:val="0"/>
              <w:spacing w:line="208" w:lineRule="exact"/>
              <w:jc w:val="left"/>
              <w:textAlignment w:val="baseline"/>
              <w:rPr>
                <w:rFonts w:hAnsi="Times New Roman"/>
                <w:kern w:val="0"/>
                <w:szCs w:val="21"/>
              </w:rPr>
            </w:pPr>
          </w:p>
          <w:p w:rsidR="00F52E8C" w:rsidRPr="00770BF9" w:rsidRDefault="005A507B" w:rsidP="00F52E8C">
            <w:pPr>
              <w:pStyle w:val="a7"/>
              <w:numPr>
                <w:ilvl w:val="0"/>
                <w:numId w:val="1"/>
              </w:numPr>
              <w:overflowPunct w:val="0"/>
              <w:spacing w:line="240" w:lineRule="exact"/>
              <w:ind w:leftChars="0"/>
              <w:jc w:val="left"/>
              <w:textAlignment w:val="baseline"/>
              <w:rPr>
                <w:rFonts w:hAnsi="Times New Roman"/>
                <w:kern w:val="0"/>
                <w:szCs w:val="21"/>
              </w:rPr>
            </w:pPr>
            <w:r w:rsidRPr="00770BF9">
              <w:rPr>
                <w:rFonts w:hint="eastAsia"/>
              </w:rPr>
              <w:t>管内の洗浄</w:t>
            </w:r>
            <w:r w:rsidR="00B62F00">
              <w:rPr>
                <w:rFonts w:hint="eastAsia"/>
              </w:rPr>
              <w:t>及び</w:t>
            </w:r>
            <w:r w:rsidR="00722A6E" w:rsidRPr="00770BF9">
              <w:rPr>
                <w:rFonts w:hint="eastAsia"/>
              </w:rPr>
              <w:t>被覆材</w:t>
            </w:r>
            <w:r w:rsidRPr="00770BF9">
              <w:rPr>
                <w:rFonts w:hint="eastAsia"/>
              </w:rPr>
              <w:t>挿入時に関する配慮事項</w:t>
            </w:r>
          </w:p>
          <w:p w:rsidR="00F52E8C" w:rsidRPr="00770BF9" w:rsidRDefault="00F52E8C" w:rsidP="005A507B">
            <w:pPr>
              <w:rPr>
                <w:rFonts w:hAnsi="Times New Roman"/>
                <w:kern w:val="0"/>
                <w:szCs w:val="21"/>
              </w:rPr>
            </w:pPr>
          </w:p>
          <w:p w:rsidR="00F52E8C" w:rsidRPr="00770BF9" w:rsidRDefault="007F54D4" w:rsidP="00F52E8C">
            <w:pPr>
              <w:pStyle w:val="a7"/>
              <w:numPr>
                <w:ilvl w:val="0"/>
                <w:numId w:val="1"/>
              </w:numPr>
              <w:overflowPunct w:val="0"/>
              <w:spacing w:line="240" w:lineRule="exact"/>
              <w:ind w:leftChars="0"/>
              <w:jc w:val="left"/>
              <w:textAlignment w:val="baseline"/>
              <w:rPr>
                <w:rFonts w:hAnsi="Times New Roman"/>
                <w:kern w:val="0"/>
                <w:szCs w:val="21"/>
              </w:rPr>
            </w:pPr>
            <w:r w:rsidRPr="00770BF9">
              <w:rPr>
                <w:rFonts w:hAnsi="Times New Roman" w:hint="eastAsia"/>
                <w:kern w:val="0"/>
                <w:szCs w:val="21"/>
              </w:rPr>
              <w:t>施工中における温度管理に関する配慮事項</w:t>
            </w:r>
          </w:p>
          <w:p w:rsidR="00F52E8C" w:rsidRPr="00770BF9" w:rsidRDefault="00F52E8C" w:rsidP="00F52E8C">
            <w:pPr>
              <w:overflowPunct w:val="0"/>
              <w:spacing w:line="208" w:lineRule="exact"/>
              <w:jc w:val="left"/>
              <w:textAlignment w:val="baseline"/>
              <w:rPr>
                <w:rFonts w:hAnsi="Times New Roman"/>
                <w:kern w:val="0"/>
                <w:szCs w:val="21"/>
              </w:rPr>
            </w:pPr>
          </w:p>
          <w:p w:rsidR="00F52E8C" w:rsidRPr="00770BF9" w:rsidRDefault="006860CF" w:rsidP="00F52E8C">
            <w:pPr>
              <w:pStyle w:val="a7"/>
              <w:numPr>
                <w:ilvl w:val="0"/>
                <w:numId w:val="1"/>
              </w:numPr>
              <w:overflowPunct w:val="0"/>
              <w:spacing w:line="208" w:lineRule="exact"/>
              <w:ind w:leftChars="0"/>
              <w:jc w:val="left"/>
              <w:textAlignment w:val="baseline"/>
              <w:rPr>
                <w:rFonts w:hAnsi="Times New Roman"/>
                <w:kern w:val="0"/>
                <w:szCs w:val="21"/>
              </w:rPr>
            </w:pPr>
            <w:r>
              <w:rPr>
                <w:rFonts w:hAnsi="Times New Roman" w:hint="eastAsia"/>
                <w:kern w:val="0"/>
                <w:szCs w:val="21"/>
              </w:rPr>
              <w:t>被覆材の管口処理に関する配慮事項</w:t>
            </w:r>
          </w:p>
          <w:p w:rsidR="00F52E8C" w:rsidRPr="00770BF9" w:rsidRDefault="00F52E8C" w:rsidP="00F52E8C">
            <w:pPr>
              <w:overflowPunct w:val="0"/>
              <w:spacing w:line="208" w:lineRule="exact"/>
              <w:jc w:val="left"/>
              <w:textAlignment w:val="baseline"/>
              <w:rPr>
                <w:rFonts w:hAnsi="ＭＳ 明朝" w:cs="ＭＳ 明朝"/>
                <w:kern w:val="0"/>
                <w:szCs w:val="21"/>
              </w:rPr>
            </w:pPr>
          </w:p>
          <w:p w:rsidR="00F52E8C" w:rsidRPr="00770BF9" w:rsidRDefault="00F52E8C">
            <w:pPr>
              <w:overflowPunct w:val="0"/>
              <w:spacing w:line="240" w:lineRule="exact"/>
              <w:ind w:firstLineChars="100" w:firstLine="210"/>
              <w:jc w:val="left"/>
              <w:textAlignment w:val="baseline"/>
              <w:rPr>
                <w:rFonts w:hAnsi="ＭＳ 明朝" w:cs="ＭＳ 明朝"/>
                <w:kern w:val="0"/>
                <w:szCs w:val="21"/>
              </w:rPr>
            </w:pPr>
          </w:p>
          <w:p w:rsidR="009F78F3" w:rsidRPr="00770BF9" w:rsidRDefault="009F78F3">
            <w:pPr>
              <w:overflowPunct w:val="0"/>
              <w:spacing w:line="208" w:lineRule="exact"/>
              <w:ind w:leftChars="100" w:left="210"/>
              <w:jc w:val="left"/>
              <w:textAlignment w:val="baseline"/>
              <w:rPr>
                <w:rFonts w:hAnsi="ＭＳ 明朝" w:cs="ＭＳ 明朝"/>
                <w:kern w:val="0"/>
                <w:szCs w:val="21"/>
              </w:rPr>
            </w:pPr>
          </w:p>
        </w:tc>
      </w:tr>
    </w:tbl>
    <w:p w:rsidR="009F78F3" w:rsidRPr="00770BF9" w:rsidRDefault="009F78F3" w:rsidP="009F78F3">
      <w:pPr>
        <w:wordWrap w:val="0"/>
        <w:ind w:right="840" w:firstLineChars="100" w:firstLine="210"/>
        <w:rPr>
          <w:rFonts w:hAnsi="ＭＳ 明朝" w:cs="ＭＳ 明朝"/>
          <w:kern w:val="0"/>
          <w:szCs w:val="21"/>
        </w:rPr>
      </w:pPr>
      <w:r w:rsidRPr="00770BF9">
        <w:rPr>
          <w:rFonts w:hAnsi="ＭＳ 明朝" w:cs="ＭＳ 明朝" w:hint="eastAsia"/>
          <w:kern w:val="0"/>
          <w:szCs w:val="21"/>
        </w:rPr>
        <w:t>※Ａ４版</w:t>
      </w:r>
      <w:r w:rsidRPr="00770BF9">
        <w:rPr>
          <w:rFonts w:eastAsia="ＭＳ ゴシック" w:hAnsi="Times New Roman" w:cs="ＭＳ ゴシック" w:hint="eastAsia"/>
          <w:kern w:val="0"/>
          <w:szCs w:val="21"/>
        </w:rPr>
        <w:t>１枚（１ページ）</w:t>
      </w:r>
      <w:r w:rsidRPr="00770BF9">
        <w:rPr>
          <w:rFonts w:hAnsi="ＭＳ 明朝" w:cs="ＭＳ 明朝" w:hint="eastAsia"/>
          <w:kern w:val="0"/>
          <w:szCs w:val="21"/>
        </w:rPr>
        <w:t>に記入し，記述する文字に</w:t>
      </w:r>
      <w:r w:rsidRPr="00770BF9">
        <w:rPr>
          <w:rFonts w:hAnsi="ＭＳ 明朝" w:cs="ＭＳ 明朝" w:hint="eastAsia"/>
          <w:kern w:val="0"/>
          <w:szCs w:val="21"/>
          <w:u w:val="thick" w:color="000000"/>
        </w:rPr>
        <w:t>アンダーライン</w:t>
      </w:r>
      <w:r w:rsidRPr="00770BF9">
        <w:rPr>
          <w:rFonts w:hAnsi="ＭＳ 明朝" w:cs="ＭＳ 明朝" w:hint="eastAsia"/>
          <w:kern w:val="0"/>
          <w:szCs w:val="21"/>
        </w:rPr>
        <w:t>を使用しないこと。</w:t>
      </w:r>
    </w:p>
    <w:p w:rsidR="004649BB" w:rsidRPr="00770BF9" w:rsidRDefault="004649BB" w:rsidP="009F78F3">
      <w:pPr>
        <w:wordWrap w:val="0"/>
        <w:ind w:right="840" w:firstLineChars="100" w:firstLine="210"/>
        <w:rPr>
          <w:rFonts w:hAnsi="ＭＳ 明朝" w:cs="ＭＳ 明朝"/>
          <w:kern w:val="0"/>
          <w:szCs w:val="21"/>
        </w:rPr>
      </w:pPr>
    </w:p>
    <w:p w:rsidR="004649BB" w:rsidRPr="00770BF9" w:rsidRDefault="004649BB" w:rsidP="009F78F3">
      <w:pPr>
        <w:wordWrap w:val="0"/>
        <w:ind w:right="840" w:firstLineChars="100" w:firstLine="210"/>
        <w:rPr>
          <w:rFonts w:hAnsi="ＭＳ 明朝" w:cs="ＭＳ 明朝"/>
          <w:kern w:val="0"/>
          <w:szCs w:val="21"/>
        </w:rPr>
      </w:pPr>
    </w:p>
    <w:p w:rsidR="004649BB" w:rsidRPr="00770BF9" w:rsidRDefault="004649BB" w:rsidP="004649BB">
      <w:pPr>
        <w:ind w:firstLineChars="2990" w:firstLine="6279"/>
        <w:jc w:val="left"/>
        <w:rPr>
          <w:u w:val="single"/>
        </w:rPr>
      </w:pPr>
      <w:r w:rsidRPr="00770BF9">
        <w:rPr>
          <w:rFonts w:hint="eastAsia"/>
          <w:u w:val="single"/>
        </w:rPr>
        <w:lastRenderedPageBreak/>
        <w:t xml:space="preserve">商号又は名称：　　　　　　　　　　</w:t>
      </w:r>
    </w:p>
    <w:p w:rsidR="004649BB" w:rsidRPr="00770BF9" w:rsidRDefault="004649BB" w:rsidP="004649BB">
      <w:pPr>
        <w:spacing w:line="80" w:lineRule="exact"/>
      </w:pPr>
    </w:p>
    <w:p w:rsidR="004649BB" w:rsidRPr="00770BF9" w:rsidRDefault="004649BB" w:rsidP="004649BB">
      <w:pPr>
        <w:jc w:val="center"/>
        <w:rPr>
          <w:rFonts w:ascii="ＭＳ ゴシック" w:eastAsia="ＭＳ ゴシック" w:hAnsi="ＭＳ ゴシック"/>
          <w:sz w:val="30"/>
          <w:szCs w:val="30"/>
        </w:rPr>
      </w:pPr>
      <w:r w:rsidRPr="00770BF9">
        <w:rPr>
          <w:rFonts w:ascii="ＭＳ ゴシック" w:eastAsia="ＭＳ ゴシック" w:hAnsi="ＭＳ ゴシック" w:hint="eastAsia"/>
          <w:sz w:val="30"/>
          <w:szCs w:val="30"/>
        </w:rPr>
        <w:t>簡　易　な　施　工　計　画</w:t>
      </w:r>
    </w:p>
    <w:p w:rsidR="004649BB" w:rsidRPr="00770BF9" w:rsidRDefault="004649BB" w:rsidP="004649BB">
      <w:pPr>
        <w:overflowPunct w:val="0"/>
        <w:spacing w:line="80" w:lineRule="exact"/>
        <w:textAlignment w:val="baseline"/>
        <w:rPr>
          <w:rFonts w:hAnsi="ＭＳ 明朝" w:cs="ＭＳ 明朝"/>
          <w:kern w:val="0"/>
          <w:szCs w:val="21"/>
        </w:rPr>
      </w:pPr>
    </w:p>
    <w:p w:rsidR="004649BB" w:rsidRPr="00770BF9" w:rsidRDefault="004649BB" w:rsidP="004649BB">
      <w:pPr>
        <w:overflowPunct w:val="0"/>
        <w:ind w:firstLineChars="100" w:firstLine="210"/>
        <w:textAlignment w:val="baseline"/>
        <w:rPr>
          <w:rFonts w:hAnsi="Times New Roman"/>
          <w:kern w:val="0"/>
          <w:szCs w:val="21"/>
        </w:rPr>
      </w:pPr>
      <w:r w:rsidRPr="00770BF9">
        <w:rPr>
          <w:rFonts w:hAnsi="ＭＳ 明朝" w:cs="ＭＳ 明朝" w:hint="eastAsia"/>
          <w:kern w:val="0"/>
          <w:szCs w:val="21"/>
        </w:rPr>
        <w:t>次の工事について，この申請書の内容と同等又は同等以上の施工を行うことを誓約し，申請します。</w:t>
      </w:r>
    </w:p>
    <w:p w:rsidR="004649BB" w:rsidRPr="00770BF9" w:rsidRDefault="004649BB" w:rsidP="004649BB">
      <w:pPr>
        <w:overflowPunct w:val="0"/>
        <w:spacing w:line="200" w:lineRule="exact"/>
        <w:textAlignment w:val="baseline"/>
        <w:rPr>
          <w:rFonts w:hAnsi="ＭＳ 明朝" w:cs="ＭＳ 明朝"/>
          <w:kern w:val="0"/>
          <w:szCs w:val="21"/>
        </w:rPr>
      </w:pPr>
    </w:p>
    <w:p w:rsidR="004649BB" w:rsidRPr="00770BF9" w:rsidRDefault="004649BB" w:rsidP="004649BB">
      <w:pPr>
        <w:overflowPunct w:val="0"/>
        <w:spacing w:line="200" w:lineRule="exact"/>
        <w:textAlignment w:val="baseline"/>
        <w:rPr>
          <w:rFonts w:hAnsi="ＭＳ 明朝" w:cs="ＭＳ 明朝"/>
          <w:kern w:val="0"/>
          <w:sz w:val="22"/>
        </w:rPr>
      </w:pPr>
      <w:r w:rsidRPr="00770BF9">
        <w:rPr>
          <w:rFonts w:hAnsi="ＭＳ 明朝" w:cs="ＭＳ 明朝" w:hint="eastAsia"/>
          <w:kern w:val="0"/>
          <w:szCs w:val="21"/>
        </w:rPr>
        <w:t xml:space="preserve">　工　　事　　名 ：</w:t>
      </w:r>
      <w:r w:rsidR="00553EE6">
        <w:rPr>
          <w:rFonts w:hAnsi="ＭＳ 明朝" w:cs="ＭＳ 明朝" w:hint="eastAsia"/>
          <w:kern w:val="0"/>
          <w:sz w:val="22"/>
        </w:rPr>
        <w:t>Ｒ１</w:t>
      </w:r>
      <w:r w:rsidRPr="00770BF9">
        <w:rPr>
          <w:rFonts w:hAnsi="ＭＳ 明朝" w:cs="ＭＳ 明朝" w:hint="eastAsia"/>
          <w:kern w:val="0"/>
          <w:sz w:val="22"/>
        </w:rPr>
        <w:t>企工　吉野川北岸工業用水道　今切配水本管管更生工事</w:t>
      </w:r>
      <w:r w:rsidR="00C13F58">
        <w:rPr>
          <w:rFonts w:hAnsi="ＭＳ 明朝" w:cs="ＭＳ 明朝" w:hint="eastAsia"/>
          <w:kern w:val="0"/>
          <w:sz w:val="22"/>
        </w:rPr>
        <w:t>（２）</w:t>
      </w:r>
    </w:p>
    <w:p w:rsidR="004649BB" w:rsidRPr="00553EE6" w:rsidRDefault="004649BB" w:rsidP="004649BB">
      <w:pPr>
        <w:overflowPunct w:val="0"/>
        <w:spacing w:line="200" w:lineRule="exact"/>
        <w:textAlignment w:val="baseline"/>
        <w:rPr>
          <w:rFonts w:hAnsi="ＭＳ 明朝" w:cs="ＭＳ 明朝"/>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24"/>
        <w:gridCol w:w="7615"/>
      </w:tblGrid>
      <w:tr w:rsidR="004649BB" w:rsidRPr="00770BF9" w:rsidTr="005C208E">
        <w:trPr>
          <w:trHeight w:val="469"/>
        </w:trPr>
        <w:tc>
          <w:tcPr>
            <w:tcW w:w="2024" w:type="dxa"/>
            <w:tcBorders>
              <w:top w:val="single" w:sz="4" w:space="0" w:color="auto"/>
              <w:left w:val="single" w:sz="4" w:space="0" w:color="auto"/>
              <w:bottom w:val="single" w:sz="4" w:space="0" w:color="auto"/>
              <w:right w:val="single" w:sz="4" w:space="0" w:color="auto"/>
            </w:tcBorders>
            <w:vAlign w:val="center"/>
            <w:hideMark/>
          </w:tcPr>
          <w:p w:rsidR="004649BB" w:rsidRPr="00770BF9" w:rsidRDefault="004649BB" w:rsidP="005C208E">
            <w:pPr>
              <w:overflowPunct w:val="0"/>
              <w:jc w:val="center"/>
              <w:textAlignment w:val="baseline"/>
              <w:rPr>
                <w:rFonts w:hAnsi="ＭＳ 明朝" w:cs="ＭＳ 明朝"/>
                <w:kern w:val="0"/>
                <w:szCs w:val="21"/>
              </w:rPr>
            </w:pPr>
            <w:r w:rsidRPr="00770BF9">
              <w:rPr>
                <w:rFonts w:hAnsi="ＭＳ 明朝" w:cs="ＭＳ 明朝" w:hint="eastAsia"/>
                <w:kern w:val="0"/>
                <w:szCs w:val="21"/>
              </w:rPr>
              <w:t>評　価　項　目</w:t>
            </w:r>
          </w:p>
        </w:tc>
        <w:tc>
          <w:tcPr>
            <w:tcW w:w="7615" w:type="dxa"/>
            <w:tcBorders>
              <w:top w:val="single" w:sz="4" w:space="0" w:color="auto"/>
              <w:left w:val="single" w:sz="4" w:space="0" w:color="auto"/>
              <w:bottom w:val="single" w:sz="4" w:space="0" w:color="auto"/>
              <w:right w:val="single" w:sz="4" w:space="0" w:color="auto"/>
            </w:tcBorders>
            <w:vAlign w:val="center"/>
            <w:hideMark/>
          </w:tcPr>
          <w:p w:rsidR="004649BB" w:rsidRPr="00770BF9" w:rsidRDefault="004649BB" w:rsidP="005C208E">
            <w:pPr>
              <w:overflowPunct w:val="0"/>
              <w:textAlignment w:val="baseline"/>
              <w:rPr>
                <w:rFonts w:hAnsi="ＭＳ 明朝" w:cs="ＭＳ 明朝"/>
                <w:kern w:val="0"/>
                <w:szCs w:val="21"/>
              </w:rPr>
            </w:pPr>
            <w:r w:rsidRPr="00770BF9">
              <w:rPr>
                <w:rFonts w:hAnsi="ＭＳ 明朝" w:cs="ＭＳ 明朝" w:hint="eastAsia"/>
                <w:kern w:val="0"/>
                <w:szCs w:val="21"/>
              </w:rPr>
              <w:t>「施工上配慮すべき事項」の適切性</w:t>
            </w:r>
          </w:p>
        </w:tc>
      </w:tr>
    </w:tbl>
    <w:p w:rsidR="004649BB" w:rsidRPr="00770BF9" w:rsidRDefault="004649BB" w:rsidP="004649BB">
      <w:pPr>
        <w:overflowPunct w:val="0"/>
        <w:spacing w:line="80" w:lineRule="exact"/>
        <w:jc w:val="left"/>
        <w:textAlignment w:val="baseline"/>
        <w:rPr>
          <w:rFonts w:hAnsi="ＭＳ 明朝" w:cs="ＭＳ 明朝"/>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39"/>
      </w:tblGrid>
      <w:tr w:rsidR="00770BF9" w:rsidRPr="00770BF9" w:rsidTr="005C208E">
        <w:trPr>
          <w:trHeight w:val="411"/>
        </w:trPr>
        <w:tc>
          <w:tcPr>
            <w:tcW w:w="9639" w:type="dxa"/>
            <w:tcBorders>
              <w:top w:val="single" w:sz="4" w:space="0" w:color="auto"/>
              <w:left w:val="single" w:sz="4" w:space="0" w:color="auto"/>
              <w:bottom w:val="single" w:sz="4" w:space="0" w:color="auto"/>
              <w:right w:val="single" w:sz="4" w:space="0" w:color="auto"/>
            </w:tcBorders>
            <w:vAlign w:val="center"/>
            <w:hideMark/>
          </w:tcPr>
          <w:p w:rsidR="004649BB" w:rsidRPr="00770BF9" w:rsidRDefault="004649BB" w:rsidP="005C208E">
            <w:pPr>
              <w:overflowPunct w:val="0"/>
              <w:ind w:left="-21"/>
              <w:jc w:val="center"/>
              <w:textAlignment w:val="baseline"/>
              <w:rPr>
                <w:rFonts w:hAnsi="ＭＳ 明朝" w:cs="ＭＳ 明朝"/>
                <w:kern w:val="0"/>
                <w:szCs w:val="21"/>
              </w:rPr>
            </w:pPr>
            <w:r w:rsidRPr="00770BF9">
              <w:rPr>
                <w:rFonts w:hAnsi="ＭＳ 明朝" w:cs="ＭＳ 明朝" w:hint="eastAsia"/>
                <w:kern w:val="0"/>
                <w:szCs w:val="21"/>
              </w:rPr>
              <w:t>具　体　的　な　施　工　計　画</w:t>
            </w:r>
          </w:p>
        </w:tc>
      </w:tr>
      <w:tr w:rsidR="00770BF9" w:rsidRPr="00770BF9" w:rsidTr="005C208E">
        <w:trPr>
          <w:trHeight w:val="11015"/>
        </w:trPr>
        <w:tc>
          <w:tcPr>
            <w:tcW w:w="9639" w:type="dxa"/>
            <w:tcBorders>
              <w:top w:val="single" w:sz="4" w:space="0" w:color="auto"/>
              <w:left w:val="single" w:sz="4" w:space="0" w:color="auto"/>
              <w:bottom w:val="single" w:sz="4" w:space="0" w:color="auto"/>
              <w:right w:val="single" w:sz="4" w:space="0" w:color="auto"/>
            </w:tcBorders>
          </w:tcPr>
          <w:p w:rsidR="00F52E8C" w:rsidRPr="00770BF9" w:rsidRDefault="00F52E8C" w:rsidP="00F52E8C">
            <w:pPr>
              <w:overflowPunct w:val="0"/>
              <w:spacing w:line="240" w:lineRule="exact"/>
              <w:ind w:firstLineChars="100" w:firstLine="210"/>
              <w:jc w:val="left"/>
              <w:textAlignment w:val="baseline"/>
              <w:rPr>
                <w:rFonts w:hAnsi="ＭＳ 明朝" w:cs="ＭＳ 明朝"/>
                <w:kern w:val="0"/>
                <w:szCs w:val="21"/>
              </w:rPr>
            </w:pPr>
          </w:p>
          <w:p w:rsidR="00F52E8C" w:rsidRPr="00770BF9" w:rsidRDefault="00F52E8C" w:rsidP="00F52E8C">
            <w:pPr>
              <w:overflowPunct w:val="0"/>
              <w:spacing w:line="240" w:lineRule="exact"/>
              <w:ind w:firstLineChars="100" w:firstLine="210"/>
              <w:jc w:val="left"/>
              <w:textAlignment w:val="baseline"/>
              <w:rPr>
                <w:rFonts w:hAnsi="ＭＳ 明朝" w:cs="ＭＳ 明朝"/>
                <w:kern w:val="0"/>
                <w:szCs w:val="21"/>
              </w:rPr>
            </w:pPr>
            <w:r w:rsidRPr="00770BF9">
              <w:rPr>
                <w:rFonts w:hAnsi="ＭＳ 明朝" w:cs="ＭＳ 明朝" w:hint="eastAsia"/>
                <w:kern w:val="0"/>
                <w:szCs w:val="21"/>
              </w:rPr>
              <w:t>本工事は，町道に埋設されている既設工業用水道配水管の管更生</w:t>
            </w:r>
            <w:r w:rsidR="005A507B" w:rsidRPr="00770BF9">
              <w:rPr>
                <w:rFonts w:hAnsi="ＭＳ 明朝" w:cs="ＭＳ 明朝" w:hint="eastAsia"/>
                <w:kern w:val="0"/>
                <w:szCs w:val="21"/>
              </w:rPr>
              <w:t>工事であ</w:t>
            </w:r>
            <w:r w:rsidRPr="00770BF9">
              <w:rPr>
                <w:rFonts w:hAnsi="ＭＳ 明朝" w:cs="ＭＳ 明朝" w:hint="eastAsia"/>
                <w:kern w:val="0"/>
                <w:szCs w:val="21"/>
              </w:rPr>
              <w:t>る。</w:t>
            </w:r>
          </w:p>
          <w:p w:rsidR="00722A6E" w:rsidRPr="00770BF9" w:rsidRDefault="00722A6E" w:rsidP="00722A6E">
            <w:pPr>
              <w:overflowPunct w:val="0"/>
              <w:spacing w:line="240" w:lineRule="exact"/>
              <w:ind w:firstLineChars="100" w:firstLine="210"/>
              <w:jc w:val="left"/>
              <w:textAlignment w:val="baseline"/>
              <w:rPr>
                <w:rFonts w:hAnsi="ＭＳ 明朝" w:cs="ＭＳ 明朝"/>
                <w:kern w:val="0"/>
                <w:szCs w:val="21"/>
              </w:rPr>
            </w:pPr>
            <w:r w:rsidRPr="00770BF9">
              <w:rPr>
                <w:rFonts w:hAnsi="ＭＳ 明朝" w:cs="ＭＳ 明朝" w:hint="eastAsia"/>
                <w:kern w:val="0"/>
                <w:szCs w:val="21"/>
              </w:rPr>
              <w:t>当該施工地周辺は</w:t>
            </w:r>
            <w:r w:rsidR="006221E6" w:rsidRPr="00770BF9">
              <w:rPr>
                <w:rFonts w:hAnsi="ＭＳ 明朝" w:cs="ＭＳ 明朝" w:hint="eastAsia"/>
                <w:kern w:val="0"/>
                <w:szCs w:val="21"/>
              </w:rPr>
              <w:t>工業専用区域に隣接しており，大型車の交通量が多いことから，</w:t>
            </w:r>
            <w:r w:rsidRPr="00770BF9">
              <w:rPr>
                <w:rFonts w:hAnsi="ＭＳ 明朝" w:cs="ＭＳ 明朝" w:hint="eastAsia"/>
                <w:kern w:val="0"/>
                <w:szCs w:val="21"/>
              </w:rPr>
              <w:t>資材の搬入・搬出時など</w:t>
            </w:r>
            <w:r w:rsidR="006221E6" w:rsidRPr="00770BF9">
              <w:rPr>
                <w:rFonts w:hAnsi="ＭＳ 明朝" w:cs="ＭＳ 明朝" w:hint="eastAsia"/>
                <w:kern w:val="0"/>
                <w:szCs w:val="21"/>
              </w:rPr>
              <w:t>は</w:t>
            </w:r>
            <w:r w:rsidRPr="00770BF9">
              <w:rPr>
                <w:rFonts w:hAnsi="ＭＳ 明朝" w:cs="ＭＳ 明朝" w:hint="eastAsia"/>
                <w:kern w:val="0"/>
                <w:szCs w:val="21"/>
              </w:rPr>
              <w:t>現場周辺の</w:t>
            </w:r>
            <w:r w:rsidR="006221E6" w:rsidRPr="00770BF9">
              <w:rPr>
                <w:rFonts w:hAnsi="ＭＳ 明朝" w:cs="ＭＳ 明朝" w:hint="eastAsia"/>
                <w:kern w:val="0"/>
                <w:szCs w:val="21"/>
              </w:rPr>
              <w:t>一般車両及び</w:t>
            </w:r>
            <w:r w:rsidRPr="00770BF9">
              <w:rPr>
                <w:rFonts w:hAnsi="ＭＳ 明朝" w:cs="ＭＳ 明朝" w:hint="eastAsia"/>
                <w:kern w:val="0"/>
                <w:szCs w:val="21"/>
              </w:rPr>
              <w:t>一般通行者の安全に関する配慮が必要である。</w:t>
            </w:r>
          </w:p>
          <w:p w:rsidR="00F52E8C" w:rsidRPr="00770BF9" w:rsidRDefault="00F52E8C" w:rsidP="00F52E8C">
            <w:pPr>
              <w:overflowPunct w:val="0"/>
              <w:spacing w:line="240" w:lineRule="exact"/>
              <w:ind w:firstLineChars="100" w:firstLine="210"/>
              <w:jc w:val="left"/>
              <w:textAlignment w:val="baseline"/>
              <w:rPr>
                <w:rFonts w:hAnsi="ＭＳ 明朝" w:cs="ＭＳ 明朝"/>
                <w:kern w:val="0"/>
                <w:szCs w:val="21"/>
              </w:rPr>
            </w:pPr>
            <w:r w:rsidRPr="00770BF9">
              <w:rPr>
                <w:rFonts w:hAnsi="ＭＳ 明朝" w:cs="ＭＳ 明朝" w:hint="eastAsia"/>
                <w:kern w:val="0"/>
                <w:szCs w:val="21"/>
              </w:rPr>
              <w:t>また，</w:t>
            </w:r>
            <w:r w:rsidRPr="00770BF9">
              <w:rPr>
                <w:rFonts w:hAnsi="ＭＳ 明朝" w:cs="ＭＳ 明朝"/>
                <w:kern w:val="0"/>
                <w:szCs w:val="21"/>
              </w:rPr>
              <w:t>立坑</w:t>
            </w:r>
            <w:r w:rsidR="00FA5447">
              <w:rPr>
                <w:rFonts w:hAnsi="ＭＳ 明朝" w:cs="ＭＳ 明朝" w:hint="eastAsia"/>
                <w:kern w:val="0"/>
                <w:szCs w:val="21"/>
              </w:rPr>
              <w:t>施工箇所が幅員狭小であるため施工時に道路埋設物及び周辺構築物に</w:t>
            </w:r>
            <w:r w:rsidRPr="00770BF9">
              <w:rPr>
                <w:rFonts w:hAnsi="ＭＳ 明朝" w:cs="ＭＳ 明朝" w:hint="eastAsia"/>
                <w:kern w:val="0"/>
                <w:szCs w:val="21"/>
              </w:rPr>
              <w:t>対</w:t>
            </w:r>
            <w:r w:rsidR="00553EE6">
              <w:rPr>
                <w:rFonts w:hAnsi="ＭＳ 明朝" w:cs="ＭＳ 明朝" w:hint="eastAsia"/>
                <w:kern w:val="0"/>
                <w:szCs w:val="21"/>
              </w:rPr>
              <w:t>し</w:t>
            </w:r>
            <w:r w:rsidRPr="00770BF9">
              <w:rPr>
                <w:rFonts w:hAnsi="ＭＳ 明朝" w:cs="ＭＳ 明朝" w:hint="eastAsia"/>
                <w:kern w:val="0"/>
                <w:szCs w:val="21"/>
              </w:rPr>
              <w:t>影響を与えないようにするための</w:t>
            </w:r>
            <w:r w:rsidRPr="00770BF9">
              <w:rPr>
                <w:rFonts w:hAnsi="ＭＳ 明朝" w:cs="ＭＳ 明朝"/>
                <w:kern w:val="0"/>
                <w:szCs w:val="21"/>
              </w:rPr>
              <w:t>配慮</w:t>
            </w:r>
            <w:r w:rsidR="006D0B8B">
              <w:rPr>
                <w:rFonts w:hAnsi="ＭＳ 明朝" w:cs="ＭＳ 明朝" w:hint="eastAsia"/>
                <w:kern w:val="0"/>
                <w:szCs w:val="21"/>
              </w:rPr>
              <w:t>が</w:t>
            </w:r>
            <w:r w:rsidRPr="00770BF9">
              <w:rPr>
                <w:rFonts w:hAnsi="ＭＳ 明朝" w:cs="ＭＳ 明朝"/>
                <w:kern w:val="0"/>
                <w:szCs w:val="21"/>
              </w:rPr>
              <w:t>求められる</w:t>
            </w:r>
            <w:r w:rsidRPr="00770BF9">
              <w:rPr>
                <w:rFonts w:hAnsi="ＭＳ 明朝" w:cs="ＭＳ 明朝" w:hint="eastAsia"/>
                <w:kern w:val="0"/>
                <w:szCs w:val="21"/>
              </w:rPr>
              <w:t>。</w:t>
            </w:r>
          </w:p>
          <w:p w:rsidR="00F52E8C" w:rsidRPr="00770BF9" w:rsidRDefault="006221E6" w:rsidP="00F52E8C">
            <w:pPr>
              <w:overflowPunct w:val="0"/>
              <w:spacing w:line="240" w:lineRule="exact"/>
              <w:ind w:firstLineChars="100" w:firstLine="210"/>
              <w:jc w:val="left"/>
              <w:textAlignment w:val="baseline"/>
              <w:rPr>
                <w:rFonts w:hAnsi="ＭＳ 明朝" w:cs="ＭＳ 明朝"/>
                <w:kern w:val="0"/>
                <w:szCs w:val="21"/>
              </w:rPr>
            </w:pPr>
            <w:r w:rsidRPr="00770BF9">
              <w:rPr>
                <w:rFonts w:hAnsi="ＭＳ 明朝" w:cs="ＭＳ 明朝" w:hint="eastAsia"/>
                <w:kern w:val="0"/>
                <w:szCs w:val="21"/>
              </w:rPr>
              <w:t>これに加え，</w:t>
            </w:r>
            <w:r w:rsidR="00553EE6">
              <w:rPr>
                <w:rFonts w:hAnsi="ＭＳ 明朝" w:cs="ＭＳ 明朝" w:hint="eastAsia"/>
                <w:kern w:val="0"/>
                <w:szCs w:val="21"/>
              </w:rPr>
              <w:t>立坑施工付近の</w:t>
            </w:r>
            <w:r w:rsidR="00770BF9" w:rsidRPr="00770BF9">
              <w:rPr>
                <w:rFonts w:hAnsi="ＭＳ 明朝" w:cs="ＭＳ 明朝" w:hint="eastAsia"/>
                <w:kern w:val="0"/>
                <w:szCs w:val="21"/>
              </w:rPr>
              <w:t>道路沿い</w:t>
            </w:r>
            <w:r w:rsidR="00553EE6">
              <w:rPr>
                <w:rFonts w:hAnsi="ＭＳ 明朝" w:cs="ＭＳ 明朝" w:hint="eastAsia"/>
                <w:kern w:val="0"/>
                <w:szCs w:val="21"/>
              </w:rPr>
              <w:t>は住居専用地域であり民家</w:t>
            </w:r>
            <w:r w:rsidR="00770BF9" w:rsidRPr="00770BF9">
              <w:rPr>
                <w:rFonts w:hAnsi="ＭＳ 明朝" w:cs="ＭＳ 明朝" w:hint="eastAsia"/>
                <w:kern w:val="0"/>
                <w:szCs w:val="21"/>
              </w:rPr>
              <w:t>が密集していることから</w:t>
            </w:r>
            <w:r w:rsidR="00B55C5A" w:rsidRPr="00770BF9">
              <w:rPr>
                <w:rFonts w:hAnsi="ＭＳ 明朝" w:cs="ＭＳ 明朝" w:hint="eastAsia"/>
                <w:kern w:val="0"/>
                <w:szCs w:val="21"/>
              </w:rPr>
              <w:t>，土留工施工時には騒音・振動への</w:t>
            </w:r>
            <w:r w:rsidR="00591508">
              <w:rPr>
                <w:rFonts w:hAnsi="ＭＳ 明朝" w:cs="ＭＳ 明朝" w:hint="eastAsia"/>
                <w:kern w:val="0"/>
                <w:szCs w:val="21"/>
              </w:rPr>
              <w:t>対策</w:t>
            </w:r>
            <w:r w:rsidR="00B55C5A" w:rsidRPr="00770BF9">
              <w:rPr>
                <w:rFonts w:hAnsi="ＭＳ 明朝" w:cs="ＭＳ 明朝" w:hint="eastAsia"/>
                <w:kern w:val="0"/>
                <w:szCs w:val="21"/>
              </w:rPr>
              <w:t>が求められる。</w:t>
            </w:r>
          </w:p>
          <w:p w:rsidR="00F52E8C" w:rsidRPr="00770BF9" w:rsidRDefault="006221E6" w:rsidP="00F52E8C">
            <w:pPr>
              <w:overflowPunct w:val="0"/>
              <w:spacing w:line="240" w:lineRule="exact"/>
              <w:ind w:firstLineChars="100" w:firstLine="210"/>
              <w:jc w:val="left"/>
              <w:textAlignment w:val="baseline"/>
              <w:rPr>
                <w:rFonts w:hAnsi="ＭＳ 明朝" w:cs="ＭＳ 明朝"/>
                <w:kern w:val="0"/>
                <w:szCs w:val="21"/>
              </w:rPr>
            </w:pPr>
            <w:r w:rsidRPr="00770BF9">
              <w:rPr>
                <w:rFonts w:hAnsi="ＭＳ 明朝" w:cs="ＭＳ 明朝" w:hint="eastAsia"/>
                <w:kern w:val="0"/>
                <w:szCs w:val="21"/>
              </w:rPr>
              <w:t>更に，</w:t>
            </w:r>
            <w:r w:rsidR="00F52E8C" w:rsidRPr="00770BF9">
              <w:rPr>
                <w:rFonts w:hAnsi="ＭＳ 明朝" w:cs="ＭＳ 明朝" w:hint="eastAsia"/>
                <w:kern w:val="0"/>
                <w:szCs w:val="21"/>
              </w:rPr>
              <w:t>建設産業の担い手育成の観点から，この工事の施工においては，県民の建設産業への関心を深めるための取組（例：実際の施工現場を活用した作業体験等）を実施することとしている。そ</w:t>
            </w:r>
            <w:r w:rsidR="00190DA2" w:rsidRPr="00770BF9">
              <w:rPr>
                <w:rFonts w:hAnsi="ＭＳ 明朝" w:cs="ＭＳ 明朝" w:hint="eastAsia"/>
                <w:kern w:val="0"/>
                <w:szCs w:val="21"/>
              </w:rPr>
              <w:t>のためには，取組の提案や提案を実施する際の関係機関との事前協議，</w:t>
            </w:r>
            <w:r w:rsidR="00F52E8C" w:rsidRPr="00770BF9">
              <w:rPr>
                <w:rFonts w:hAnsi="ＭＳ 明朝" w:cs="ＭＳ 明朝" w:hint="eastAsia"/>
                <w:kern w:val="0"/>
                <w:szCs w:val="21"/>
              </w:rPr>
              <w:t>安全確保等が求められる。</w:t>
            </w:r>
          </w:p>
          <w:p w:rsidR="00F52E8C" w:rsidRPr="00770BF9" w:rsidRDefault="00F52E8C" w:rsidP="00F52E8C">
            <w:pPr>
              <w:overflowPunct w:val="0"/>
              <w:spacing w:line="240" w:lineRule="exact"/>
              <w:ind w:left="-23" w:firstLineChars="100" w:firstLine="210"/>
              <w:jc w:val="left"/>
              <w:textAlignment w:val="baseline"/>
              <w:rPr>
                <w:rFonts w:hAnsi="ＭＳ 明朝" w:cs="ＭＳ 明朝"/>
                <w:kern w:val="0"/>
                <w:szCs w:val="21"/>
              </w:rPr>
            </w:pPr>
            <w:r w:rsidRPr="00770BF9">
              <w:rPr>
                <w:rFonts w:hAnsi="ＭＳ 明朝" w:cs="ＭＳ 明朝" w:hint="eastAsia"/>
                <w:kern w:val="0"/>
                <w:szCs w:val="21"/>
              </w:rPr>
              <w:t>これらのことを踏まえて，次の全ての事項について具体的に記述すること。</w:t>
            </w:r>
          </w:p>
          <w:p w:rsidR="00F52E8C" w:rsidRPr="00770BF9" w:rsidRDefault="00F52E8C" w:rsidP="00F52E8C">
            <w:pPr>
              <w:overflowPunct w:val="0"/>
              <w:spacing w:line="240" w:lineRule="exact"/>
              <w:ind w:left="-23" w:firstLineChars="100" w:firstLine="210"/>
              <w:jc w:val="left"/>
              <w:textAlignment w:val="baseline"/>
              <w:rPr>
                <w:rFonts w:hAnsi="ＭＳ 明朝" w:cs="ＭＳ 明朝"/>
                <w:kern w:val="0"/>
                <w:szCs w:val="21"/>
              </w:rPr>
            </w:pPr>
          </w:p>
          <w:p w:rsidR="00F52E8C" w:rsidRPr="00770BF9" w:rsidRDefault="00B55C5A" w:rsidP="00B55C5A">
            <w:pPr>
              <w:pStyle w:val="a7"/>
              <w:numPr>
                <w:ilvl w:val="0"/>
                <w:numId w:val="3"/>
              </w:numPr>
              <w:overflowPunct w:val="0"/>
              <w:spacing w:line="240" w:lineRule="exact"/>
              <w:ind w:leftChars="0"/>
              <w:jc w:val="left"/>
              <w:textAlignment w:val="baseline"/>
              <w:rPr>
                <w:rFonts w:hAnsi="Times New Roman"/>
                <w:kern w:val="0"/>
                <w:szCs w:val="21"/>
              </w:rPr>
            </w:pPr>
            <w:r w:rsidRPr="00770BF9">
              <w:rPr>
                <w:rFonts w:hAnsi="ＭＳ 明朝" w:cs="ＭＳ 明朝" w:hint="eastAsia"/>
                <w:kern w:val="0"/>
                <w:szCs w:val="21"/>
              </w:rPr>
              <w:t>工事区域</w:t>
            </w:r>
            <w:r w:rsidR="004C0D66" w:rsidRPr="00770BF9">
              <w:rPr>
                <w:rFonts w:hAnsi="ＭＳ 明朝" w:cs="ＭＳ 明朝" w:hint="eastAsia"/>
                <w:kern w:val="0"/>
                <w:szCs w:val="21"/>
              </w:rPr>
              <w:t>周辺</w:t>
            </w:r>
            <w:r w:rsidR="00F52E8C" w:rsidRPr="00770BF9">
              <w:rPr>
                <w:rFonts w:hAnsi="ＭＳ 明朝" w:cs="ＭＳ 明朝" w:hint="eastAsia"/>
                <w:kern w:val="0"/>
                <w:szCs w:val="21"/>
              </w:rPr>
              <w:t>における近隣住宅や企業への出入の確保や</w:t>
            </w:r>
            <w:r w:rsidR="007F54D4" w:rsidRPr="00770BF9">
              <w:rPr>
                <w:rFonts w:hAnsi="ＭＳ 明朝" w:cs="ＭＳ 明朝" w:hint="eastAsia"/>
                <w:kern w:val="0"/>
                <w:szCs w:val="21"/>
              </w:rPr>
              <w:t>通学者・</w:t>
            </w:r>
            <w:r w:rsidR="00F52E8C" w:rsidRPr="00770BF9">
              <w:rPr>
                <w:rFonts w:hAnsi="ＭＳ 明朝" w:cs="ＭＳ 明朝" w:hint="eastAsia"/>
                <w:kern w:val="0"/>
                <w:szCs w:val="21"/>
              </w:rPr>
              <w:t>通行車両等の安全対策に関する配慮事項</w:t>
            </w:r>
          </w:p>
          <w:p w:rsidR="00F52E8C" w:rsidRPr="00770BF9" w:rsidRDefault="00F52E8C" w:rsidP="00F52E8C">
            <w:pPr>
              <w:overflowPunct w:val="0"/>
              <w:spacing w:line="208" w:lineRule="exact"/>
              <w:jc w:val="left"/>
              <w:textAlignment w:val="baseline"/>
              <w:rPr>
                <w:rFonts w:hAnsi="Times New Roman"/>
                <w:kern w:val="0"/>
                <w:szCs w:val="21"/>
              </w:rPr>
            </w:pPr>
          </w:p>
          <w:p w:rsidR="00F52E8C" w:rsidRPr="00770BF9" w:rsidRDefault="00FA5447" w:rsidP="00B55C5A">
            <w:pPr>
              <w:pStyle w:val="a7"/>
              <w:numPr>
                <w:ilvl w:val="0"/>
                <w:numId w:val="3"/>
              </w:numPr>
              <w:overflowPunct w:val="0"/>
              <w:spacing w:line="240" w:lineRule="exact"/>
              <w:ind w:leftChars="0"/>
              <w:jc w:val="left"/>
              <w:textAlignment w:val="baseline"/>
              <w:rPr>
                <w:rFonts w:hAnsi="Times New Roman"/>
                <w:kern w:val="0"/>
                <w:szCs w:val="21"/>
              </w:rPr>
            </w:pPr>
            <w:r>
              <w:rPr>
                <w:rFonts w:hint="eastAsia"/>
              </w:rPr>
              <w:t>立坑施工時の道路埋設物及び</w:t>
            </w:r>
            <w:r w:rsidR="00F52E8C" w:rsidRPr="00770BF9">
              <w:rPr>
                <w:rFonts w:hint="eastAsia"/>
              </w:rPr>
              <w:t>周辺構築物への影響を防止するための配慮事項</w:t>
            </w:r>
          </w:p>
          <w:p w:rsidR="00F52E8C" w:rsidRPr="00770BF9" w:rsidRDefault="00F52E8C" w:rsidP="00F52E8C">
            <w:pPr>
              <w:pStyle w:val="a7"/>
              <w:rPr>
                <w:rFonts w:hAnsi="Times New Roman"/>
                <w:kern w:val="0"/>
                <w:szCs w:val="21"/>
              </w:rPr>
            </w:pPr>
          </w:p>
          <w:p w:rsidR="00F52E8C" w:rsidRPr="00770BF9" w:rsidRDefault="00D24646" w:rsidP="00B55C5A">
            <w:pPr>
              <w:pStyle w:val="a7"/>
              <w:numPr>
                <w:ilvl w:val="0"/>
                <w:numId w:val="3"/>
              </w:numPr>
              <w:overflowPunct w:val="0"/>
              <w:spacing w:line="240" w:lineRule="exact"/>
              <w:ind w:leftChars="0"/>
              <w:jc w:val="left"/>
              <w:textAlignment w:val="baseline"/>
              <w:rPr>
                <w:rFonts w:hAnsi="Times New Roman"/>
                <w:kern w:val="0"/>
                <w:szCs w:val="21"/>
              </w:rPr>
            </w:pPr>
            <w:r w:rsidRPr="00770BF9">
              <w:rPr>
                <w:rFonts w:hAnsi="Times New Roman" w:hint="eastAsia"/>
                <w:kern w:val="0"/>
                <w:szCs w:val="21"/>
              </w:rPr>
              <w:t>土留工施工時における周辺への振動・騒音を軽減する</w:t>
            </w:r>
            <w:r w:rsidR="00F52E8C" w:rsidRPr="00770BF9">
              <w:rPr>
                <w:rFonts w:hAnsi="Times New Roman" w:hint="eastAsia"/>
                <w:kern w:val="0"/>
                <w:szCs w:val="21"/>
              </w:rPr>
              <w:t>ための施工や確認の方法に関する</w:t>
            </w:r>
            <w:r w:rsidR="00F52E8C" w:rsidRPr="00770BF9">
              <w:rPr>
                <w:rFonts w:hAnsi="Times New Roman"/>
                <w:kern w:val="0"/>
                <w:szCs w:val="21"/>
              </w:rPr>
              <w:t>配慮事項</w:t>
            </w:r>
          </w:p>
          <w:p w:rsidR="00F52E8C" w:rsidRPr="00770BF9" w:rsidRDefault="00F52E8C" w:rsidP="00F52E8C">
            <w:pPr>
              <w:overflowPunct w:val="0"/>
              <w:spacing w:line="208" w:lineRule="exact"/>
              <w:jc w:val="left"/>
              <w:textAlignment w:val="baseline"/>
              <w:rPr>
                <w:rFonts w:hAnsi="Times New Roman"/>
                <w:kern w:val="0"/>
                <w:szCs w:val="21"/>
              </w:rPr>
            </w:pPr>
          </w:p>
          <w:p w:rsidR="00F52E8C" w:rsidRPr="00770BF9" w:rsidRDefault="00F52E8C" w:rsidP="00B55C5A">
            <w:pPr>
              <w:pStyle w:val="a7"/>
              <w:numPr>
                <w:ilvl w:val="0"/>
                <w:numId w:val="3"/>
              </w:numPr>
              <w:overflowPunct w:val="0"/>
              <w:spacing w:line="208" w:lineRule="exact"/>
              <w:ind w:leftChars="0"/>
              <w:jc w:val="left"/>
              <w:textAlignment w:val="baseline"/>
              <w:rPr>
                <w:rFonts w:hAnsi="Times New Roman"/>
                <w:kern w:val="0"/>
                <w:szCs w:val="21"/>
              </w:rPr>
            </w:pPr>
            <w:r w:rsidRPr="00770BF9">
              <w:rPr>
                <w:rFonts w:hAnsi="Times New Roman" w:hint="eastAsia"/>
                <w:kern w:val="0"/>
                <w:szCs w:val="21"/>
              </w:rPr>
              <w:t>建設業への関心を深める取組と実施に当たっての事前調整等</w:t>
            </w:r>
          </w:p>
          <w:p w:rsidR="00F52E8C" w:rsidRPr="00770BF9" w:rsidRDefault="00F52E8C" w:rsidP="00F52E8C">
            <w:pPr>
              <w:overflowPunct w:val="0"/>
              <w:spacing w:line="208" w:lineRule="exact"/>
              <w:jc w:val="left"/>
              <w:textAlignment w:val="baseline"/>
              <w:rPr>
                <w:rFonts w:hAnsi="ＭＳ 明朝" w:cs="ＭＳ 明朝"/>
                <w:kern w:val="0"/>
                <w:szCs w:val="21"/>
              </w:rPr>
            </w:pPr>
          </w:p>
          <w:p w:rsidR="00F52E8C" w:rsidRPr="00770BF9" w:rsidRDefault="00F52E8C" w:rsidP="00F52E8C">
            <w:pPr>
              <w:overflowPunct w:val="0"/>
              <w:spacing w:line="208" w:lineRule="exact"/>
              <w:jc w:val="left"/>
              <w:textAlignment w:val="baseline"/>
              <w:rPr>
                <w:rFonts w:hAnsi="ＭＳ 明朝" w:cs="ＭＳ 明朝"/>
                <w:kern w:val="0"/>
                <w:szCs w:val="21"/>
              </w:rPr>
            </w:pPr>
            <w:r w:rsidRPr="00770BF9">
              <w:rPr>
                <w:rFonts w:hAnsi="ＭＳ 明朝" w:cs="ＭＳ 明朝" w:hint="eastAsia"/>
                <w:kern w:val="0"/>
                <w:szCs w:val="21"/>
              </w:rPr>
              <w:t>※④の有効な取組については，その費用を変更契約の対象とする（入札額には含めないこと）。</w:t>
            </w:r>
          </w:p>
          <w:p w:rsidR="00F52E8C" w:rsidRPr="00770BF9" w:rsidRDefault="00F52E8C" w:rsidP="00F52E8C">
            <w:pPr>
              <w:overflowPunct w:val="0"/>
              <w:spacing w:line="208" w:lineRule="exact"/>
              <w:ind w:left="210" w:hangingChars="100" w:hanging="210"/>
              <w:jc w:val="left"/>
              <w:textAlignment w:val="baseline"/>
              <w:rPr>
                <w:rFonts w:hAnsi="ＭＳ 明朝" w:cs="ＭＳ 明朝"/>
                <w:kern w:val="0"/>
                <w:szCs w:val="21"/>
              </w:rPr>
            </w:pPr>
            <w:r w:rsidRPr="00770BF9">
              <w:rPr>
                <w:rFonts w:hAnsi="ＭＳ 明朝" w:cs="ＭＳ 明朝" w:hint="eastAsia"/>
                <w:kern w:val="0"/>
                <w:szCs w:val="21"/>
              </w:rPr>
              <w:t>※④の申請について，受注後，関係機関等との事前調整の結果，実施ができないと判断できる場合は，受注者は「同等又は同等以上」の履行義務を負わない。</w:t>
            </w:r>
          </w:p>
          <w:p w:rsidR="004649BB" w:rsidRPr="00770BF9" w:rsidRDefault="004649BB" w:rsidP="005C208E">
            <w:pPr>
              <w:overflowPunct w:val="0"/>
              <w:spacing w:line="228" w:lineRule="exact"/>
              <w:ind w:leftChars="100" w:left="420" w:hangingChars="100" w:hanging="210"/>
              <w:textAlignment w:val="baseline"/>
              <w:rPr>
                <w:rFonts w:hAnsi="ＭＳ 明朝" w:cs="ＭＳ 明朝"/>
                <w:kern w:val="0"/>
                <w:szCs w:val="21"/>
              </w:rPr>
            </w:pPr>
          </w:p>
          <w:p w:rsidR="004649BB" w:rsidRPr="00770BF9" w:rsidRDefault="004649BB" w:rsidP="005C208E">
            <w:pPr>
              <w:overflowPunct w:val="0"/>
              <w:spacing w:line="208" w:lineRule="exact"/>
              <w:ind w:leftChars="100" w:left="210"/>
              <w:jc w:val="left"/>
              <w:textAlignment w:val="baseline"/>
              <w:rPr>
                <w:rFonts w:hAnsi="ＭＳ 明朝" w:cs="ＭＳ 明朝"/>
                <w:kern w:val="0"/>
                <w:szCs w:val="21"/>
              </w:rPr>
            </w:pPr>
          </w:p>
        </w:tc>
      </w:tr>
    </w:tbl>
    <w:p w:rsidR="004649BB" w:rsidRPr="009F78F3" w:rsidRDefault="004649BB" w:rsidP="004649BB">
      <w:pPr>
        <w:wordWrap w:val="0"/>
        <w:ind w:right="840" w:firstLineChars="100" w:firstLine="210"/>
        <w:rPr>
          <w:rFonts w:hAnsi="ＭＳ 明朝" w:cs="ＭＳ 明朝"/>
          <w:color w:val="000000"/>
          <w:kern w:val="0"/>
          <w:szCs w:val="21"/>
        </w:rPr>
      </w:pPr>
      <w:r w:rsidRPr="009F78F3">
        <w:rPr>
          <w:rFonts w:hAnsi="ＭＳ 明朝" w:cs="ＭＳ 明朝" w:hint="eastAsia"/>
          <w:color w:val="000000"/>
          <w:kern w:val="0"/>
          <w:szCs w:val="21"/>
        </w:rPr>
        <w:t>※Ａ４版</w:t>
      </w:r>
      <w:r w:rsidRPr="009F78F3">
        <w:rPr>
          <w:rFonts w:eastAsia="ＭＳ ゴシック" w:hAnsi="Times New Roman" w:cs="ＭＳ ゴシック" w:hint="eastAsia"/>
          <w:color w:val="000000"/>
          <w:kern w:val="0"/>
          <w:szCs w:val="21"/>
        </w:rPr>
        <w:t>１枚（１ページ）</w:t>
      </w:r>
      <w:r w:rsidRPr="009F78F3">
        <w:rPr>
          <w:rFonts w:hAnsi="ＭＳ 明朝" w:cs="ＭＳ 明朝" w:hint="eastAsia"/>
          <w:color w:val="000000"/>
          <w:kern w:val="0"/>
          <w:szCs w:val="21"/>
        </w:rPr>
        <w:t>に記入し，記述する文字に</w:t>
      </w:r>
      <w:r w:rsidRPr="009F78F3">
        <w:rPr>
          <w:rFonts w:hAnsi="ＭＳ 明朝" w:cs="ＭＳ 明朝" w:hint="eastAsia"/>
          <w:color w:val="000000"/>
          <w:kern w:val="0"/>
          <w:szCs w:val="21"/>
          <w:u w:val="thick" w:color="000000"/>
        </w:rPr>
        <w:t>アンダーライン</w:t>
      </w:r>
      <w:r w:rsidRPr="009F78F3">
        <w:rPr>
          <w:rFonts w:hAnsi="ＭＳ 明朝" w:cs="ＭＳ 明朝" w:hint="eastAsia"/>
          <w:color w:val="000000"/>
          <w:kern w:val="0"/>
          <w:szCs w:val="21"/>
        </w:rPr>
        <w:t>を使用しないこと。</w:t>
      </w:r>
    </w:p>
    <w:p w:rsidR="004649BB" w:rsidRDefault="004649BB" w:rsidP="004649BB">
      <w:pPr>
        <w:ind w:right="-2"/>
        <w:rPr>
          <w:rFonts w:hAnsi="ＭＳ 明朝" w:cs="ＭＳ 明朝"/>
          <w:color w:val="000000"/>
          <w:kern w:val="0"/>
          <w:szCs w:val="21"/>
        </w:rPr>
      </w:pPr>
    </w:p>
    <w:p w:rsidR="009F78F3" w:rsidRPr="004649BB" w:rsidRDefault="009F78F3" w:rsidP="009F78F3">
      <w:pPr>
        <w:ind w:right="-2"/>
        <w:rPr>
          <w:rFonts w:hAnsi="ＭＳ 明朝" w:cs="ＭＳ 明朝"/>
          <w:color w:val="000000"/>
          <w:kern w:val="0"/>
          <w:szCs w:val="21"/>
        </w:rPr>
      </w:pPr>
    </w:p>
    <w:p w:rsidR="00A26B4C" w:rsidRPr="00A26B4C" w:rsidRDefault="00A26B4C" w:rsidP="0094082F">
      <w:pPr>
        <w:ind w:right="-2"/>
        <w:jc w:val="center"/>
        <w:rPr>
          <w:sz w:val="30"/>
          <w:szCs w:val="30"/>
        </w:rPr>
      </w:pPr>
      <w:r w:rsidRPr="00A751E5">
        <w:rPr>
          <w:rFonts w:ascii="ＭＳ ゴシック" w:eastAsia="ＭＳ ゴシック" w:hAnsi="ＭＳ ゴシック" w:hint="eastAsia"/>
          <w:sz w:val="30"/>
          <w:szCs w:val="30"/>
        </w:rPr>
        <w:lastRenderedPageBreak/>
        <w:t>＜記述上の留意点＞</w:t>
      </w:r>
    </w:p>
    <w:p w:rsidR="00A26B4C" w:rsidRPr="00E35B2C" w:rsidRDefault="00A26B4C" w:rsidP="00A26B4C">
      <w:pPr>
        <w:wordWrap w:val="0"/>
        <w:jc w:val="right"/>
        <w:rPr>
          <w:u w:val="single"/>
        </w:rPr>
      </w:pPr>
      <w:r w:rsidRPr="00E35B2C">
        <w:rPr>
          <w:rFonts w:hint="eastAsia"/>
          <w:u w:val="single"/>
        </w:rPr>
        <w:t xml:space="preserve">商号又は名称：　　　　　　</w:t>
      </w:r>
      <w:r>
        <w:rPr>
          <w:rFonts w:hint="eastAsia"/>
          <w:u w:val="single"/>
        </w:rPr>
        <w:t xml:space="preserve">　</w:t>
      </w:r>
      <w:r w:rsidRPr="00E35B2C">
        <w:rPr>
          <w:rFonts w:hint="eastAsia"/>
          <w:u w:val="single"/>
        </w:rPr>
        <w:t xml:space="preserve">　　　</w:t>
      </w:r>
    </w:p>
    <w:p w:rsidR="00A26B4C" w:rsidRPr="00930A2A" w:rsidRDefault="00A26B4C" w:rsidP="00A26B4C">
      <w:pPr>
        <w:spacing w:line="80" w:lineRule="exact"/>
      </w:pPr>
    </w:p>
    <w:p w:rsidR="00A26B4C" w:rsidRPr="009A1E63" w:rsidRDefault="00A26B4C" w:rsidP="00A26B4C">
      <w:pPr>
        <w:jc w:val="center"/>
        <w:rPr>
          <w:rFonts w:ascii="ＭＳ ゴシック" w:eastAsia="ＭＳ ゴシック" w:hAnsi="ＭＳ ゴシック"/>
          <w:sz w:val="30"/>
          <w:szCs w:val="30"/>
        </w:rPr>
      </w:pPr>
      <w:r w:rsidRPr="009A1E63">
        <w:rPr>
          <w:rFonts w:ascii="ＭＳ ゴシック" w:eastAsia="ＭＳ ゴシック" w:hAnsi="ＭＳ ゴシック" w:hint="eastAsia"/>
          <w:sz w:val="30"/>
          <w:szCs w:val="30"/>
        </w:rPr>
        <w:t>簡　易　な　施　工　計　画</w:t>
      </w:r>
    </w:p>
    <w:p w:rsidR="00A26B4C" w:rsidRDefault="00A26B4C" w:rsidP="00A26B4C">
      <w:pPr>
        <w:overflowPunct w:val="0"/>
        <w:spacing w:line="80" w:lineRule="exact"/>
        <w:textAlignment w:val="baseline"/>
        <w:rPr>
          <w:rFonts w:hAnsi="ＭＳ 明朝" w:cs="ＭＳ 明朝"/>
          <w:color w:val="0000FF"/>
          <w:kern w:val="0"/>
          <w:szCs w:val="21"/>
        </w:rPr>
      </w:pPr>
    </w:p>
    <w:p w:rsidR="00A26B4C" w:rsidRPr="002B7D73" w:rsidRDefault="00A26B4C" w:rsidP="00A26B4C">
      <w:pPr>
        <w:overflowPunct w:val="0"/>
        <w:ind w:firstLineChars="100" w:firstLine="210"/>
        <w:textAlignment w:val="baseline"/>
        <w:rPr>
          <w:rFonts w:hAnsi="Times New Roman"/>
          <w:color w:val="000000"/>
          <w:kern w:val="0"/>
          <w:szCs w:val="21"/>
        </w:rPr>
      </w:pPr>
      <w:r w:rsidRPr="002B7D73">
        <w:rPr>
          <w:rFonts w:hAnsi="ＭＳ 明朝" w:cs="ＭＳ 明朝" w:hint="eastAsia"/>
          <w:color w:val="000000"/>
          <w:kern w:val="0"/>
          <w:szCs w:val="21"/>
        </w:rPr>
        <w:t>次の工事について，この申請書の内容と同等又は同等以上の施工を行うことを誓約し，申請します。</w:t>
      </w:r>
    </w:p>
    <w:p w:rsidR="00A26B4C" w:rsidRPr="002B7D73" w:rsidRDefault="00A26B4C" w:rsidP="00A26B4C">
      <w:pPr>
        <w:overflowPunct w:val="0"/>
        <w:spacing w:line="80" w:lineRule="exact"/>
        <w:textAlignment w:val="baseline"/>
        <w:rPr>
          <w:rFonts w:hAnsi="Times New Roman"/>
          <w:color w:val="000000"/>
          <w:kern w:val="0"/>
          <w:szCs w:val="21"/>
        </w:rPr>
      </w:pPr>
    </w:p>
    <w:p w:rsidR="00A26B4C" w:rsidRDefault="00A26B4C" w:rsidP="009F78F3">
      <w:pPr>
        <w:overflowPunct w:val="0"/>
        <w:spacing w:line="200" w:lineRule="exact"/>
        <w:textAlignment w:val="baseline"/>
        <w:rPr>
          <w:rFonts w:hAnsi="ＭＳ 明朝" w:cs="ＭＳ 明朝"/>
          <w:color w:val="000000"/>
          <w:kern w:val="0"/>
          <w:szCs w:val="21"/>
        </w:rPr>
      </w:pPr>
      <w:r w:rsidRPr="002B7D73">
        <w:rPr>
          <w:rFonts w:hAnsi="ＭＳ 明朝" w:cs="ＭＳ 明朝" w:hint="eastAsia"/>
          <w:color w:val="000000"/>
          <w:kern w:val="0"/>
          <w:szCs w:val="21"/>
        </w:rPr>
        <w:t xml:space="preserve">　工</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事</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名</w:t>
      </w:r>
      <w:r w:rsidRPr="002B7D73">
        <w:rPr>
          <w:rFonts w:hAnsi="ＭＳ 明朝" w:cs="ＭＳ 明朝"/>
          <w:color w:val="000000"/>
          <w:kern w:val="0"/>
          <w:szCs w:val="21"/>
        </w:rPr>
        <w:t xml:space="preserve"> </w:t>
      </w:r>
      <w:r w:rsidRPr="002B7D73">
        <w:rPr>
          <w:rFonts w:hAnsi="ＭＳ 明朝" w:cs="ＭＳ 明朝" w:hint="eastAsia"/>
          <w:color w:val="000000"/>
          <w:kern w:val="0"/>
          <w:szCs w:val="21"/>
        </w:rPr>
        <w:t>：</w:t>
      </w:r>
      <w:bookmarkStart w:id="0" w:name="_GoBack"/>
      <w:bookmarkEnd w:id="0"/>
      <w:r w:rsidR="006E4947">
        <w:rPr>
          <w:rFonts w:hAnsi="ＭＳ 明朝" w:cs="ＭＳ 明朝" w:hint="eastAsia"/>
          <w:color w:val="FF0000"/>
          <w:kern w:val="0"/>
          <w:sz w:val="22"/>
        </w:rPr>
        <w:t>Ｒ</w:t>
      </w:r>
      <w:r w:rsidR="00B26EFD" w:rsidRPr="00DC5A70">
        <w:rPr>
          <w:rFonts w:hAnsi="ＭＳ 明朝" w:cs="ＭＳ 明朝" w:hint="eastAsia"/>
          <w:color w:val="FF0000"/>
          <w:kern w:val="0"/>
          <w:sz w:val="22"/>
        </w:rPr>
        <w:t>○○　○○○○○工事　　←※工事名が間違っていないか確認を！</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7615"/>
      </w:tblGrid>
      <w:tr w:rsidR="00A26B4C" w:rsidRPr="009A1E63" w:rsidTr="00A26B4C">
        <w:trPr>
          <w:trHeight w:val="469"/>
        </w:trPr>
        <w:tc>
          <w:tcPr>
            <w:tcW w:w="2024" w:type="dxa"/>
            <w:vAlign w:val="center"/>
          </w:tcPr>
          <w:p w:rsidR="00A26B4C" w:rsidRDefault="00A26B4C" w:rsidP="00A26B4C">
            <w:pPr>
              <w:overflowPunct w:val="0"/>
              <w:jc w:val="center"/>
              <w:textAlignment w:val="baseline"/>
              <w:rPr>
                <w:rFonts w:hAnsi="ＭＳ 明朝" w:cs="ＭＳ 明朝"/>
                <w:color w:val="000000"/>
                <w:kern w:val="0"/>
                <w:szCs w:val="21"/>
              </w:rPr>
            </w:pPr>
            <w:r>
              <w:rPr>
                <w:rFonts w:hAnsi="ＭＳ 明朝" w:cs="ＭＳ 明朝" w:hint="eastAsia"/>
                <w:color w:val="000000"/>
                <w:kern w:val="0"/>
                <w:szCs w:val="21"/>
              </w:rPr>
              <w:t>評　価　項　目</w:t>
            </w:r>
          </w:p>
        </w:tc>
        <w:tc>
          <w:tcPr>
            <w:tcW w:w="7615" w:type="dxa"/>
            <w:vAlign w:val="center"/>
          </w:tcPr>
          <w:p w:rsidR="00A26B4C" w:rsidRDefault="00A26B4C" w:rsidP="00B26EFD">
            <w:pPr>
              <w:overflowPunct w:val="0"/>
              <w:textAlignment w:val="baseline"/>
              <w:rPr>
                <w:rFonts w:hAnsi="ＭＳ 明朝" w:cs="ＭＳ 明朝"/>
                <w:color w:val="000000"/>
                <w:kern w:val="0"/>
                <w:szCs w:val="21"/>
              </w:rPr>
            </w:pPr>
            <w:r w:rsidRPr="00B26EFD">
              <w:rPr>
                <w:rFonts w:hAnsi="ＭＳ 明朝" w:cs="ＭＳ 明朝" w:hint="eastAsia"/>
                <w:color w:val="FF0000"/>
                <w:kern w:val="0"/>
                <w:szCs w:val="21"/>
              </w:rPr>
              <w:t>「</w:t>
            </w:r>
            <w:r w:rsidR="00B26EFD" w:rsidRPr="00B26EFD">
              <w:rPr>
                <w:rFonts w:hAnsi="ＭＳ 明朝" w:cs="ＭＳ 明朝" w:hint="eastAsia"/>
                <w:color w:val="FF0000"/>
                <w:kern w:val="0"/>
                <w:szCs w:val="21"/>
              </w:rPr>
              <w:t>○○</w:t>
            </w:r>
            <w:r w:rsidR="00744EF9" w:rsidRPr="00B26EFD">
              <w:rPr>
                <w:rFonts w:hAnsi="ＭＳ 明朝" w:cs="ＭＳ 明朝" w:hint="eastAsia"/>
                <w:color w:val="FF0000"/>
                <w:kern w:val="0"/>
                <w:szCs w:val="21"/>
              </w:rPr>
              <w:t>」の適切性</w:t>
            </w:r>
            <w:r w:rsidR="00B26EFD" w:rsidRPr="00B26EFD">
              <w:rPr>
                <w:rFonts w:hAnsi="ＭＳ 明朝" w:cs="ＭＳ 明朝" w:hint="eastAsia"/>
                <w:color w:val="FF0000"/>
                <w:kern w:val="0"/>
                <w:szCs w:val="21"/>
              </w:rPr>
              <w:t xml:space="preserve">　　　　←※項目が間違っていないか確認を！</w:t>
            </w:r>
          </w:p>
        </w:tc>
      </w:tr>
    </w:tbl>
    <w:p w:rsidR="00A26B4C" w:rsidRDefault="00A26B4C" w:rsidP="00A26B4C">
      <w:pPr>
        <w:overflowPunct w:val="0"/>
        <w:spacing w:line="80" w:lineRule="exact"/>
        <w:jc w:val="lef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A26B4C" w:rsidRPr="009A1E63" w:rsidTr="00A26B4C">
        <w:trPr>
          <w:trHeight w:val="411"/>
        </w:trPr>
        <w:tc>
          <w:tcPr>
            <w:tcW w:w="9639" w:type="dxa"/>
            <w:vAlign w:val="center"/>
          </w:tcPr>
          <w:p w:rsidR="00A26B4C" w:rsidRDefault="00A26B4C" w:rsidP="00A26B4C">
            <w:pPr>
              <w:overflowPunct w:val="0"/>
              <w:ind w:left="-21"/>
              <w:jc w:val="center"/>
              <w:textAlignment w:val="baseline"/>
              <w:rPr>
                <w:rFonts w:hAnsi="ＭＳ 明朝" w:cs="ＭＳ 明朝"/>
                <w:color w:val="000000"/>
                <w:kern w:val="0"/>
                <w:szCs w:val="21"/>
              </w:rPr>
            </w:pPr>
            <w:r>
              <w:rPr>
                <w:rFonts w:hAnsi="ＭＳ 明朝" w:cs="ＭＳ 明朝" w:hint="eastAsia"/>
                <w:color w:val="000000"/>
                <w:kern w:val="0"/>
                <w:szCs w:val="21"/>
              </w:rPr>
              <w:t>具　体　的　な　施　工　計　画</w:t>
            </w:r>
          </w:p>
        </w:tc>
      </w:tr>
      <w:tr w:rsidR="00A26B4C" w:rsidRPr="009A1E63" w:rsidTr="00A26B4C">
        <w:trPr>
          <w:trHeight w:val="11015"/>
        </w:trPr>
        <w:tc>
          <w:tcPr>
            <w:tcW w:w="9639" w:type="dxa"/>
          </w:tcPr>
          <w:p w:rsidR="00CB1F21" w:rsidRPr="00CB1F21" w:rsidRDefault="001E6D75" w:rsidP="00CB1F21">
            <w:pPr>
              <w:overflowPunct w:val="0"/>
              <w:spacing w:line="280" w:lineRule="exact"/>
              <w:textAlignment w:val="baseline"/>
              <w:rPr>
                <w:rFonts w:hAnsi="Times New Roman"/>
                <w:color w:val="000000"/>
                <w:kern w:val="0"/>
                <w:szCs w:val="21"/>
              </w:rPr>
            </w:pPr>
            <w:r>
              <w:rPr>
                <w:noProof/>
              </w:rPr>
              <mc:AlternateContent>
                <mc:Choice Requires="wps">
                  <w:drawing>
                    <wp:anchor distT="0" distB="0" distL="114299" distR="114299" simplePos="0" relativeHeight="251657728" behindDoc="0" locked="0" layoutInCell="1" allowOverlap="1">
                      <wp:simplePos x="0" y="0"/>
                      <wp:positionH relativeFrom="column">
                        <wp:posOffset>5646419</wp:posOffset>
                      </wp:positionH>
                      <wp:positionV relativeFrom="paragraph">
                        <wp:posOffset>6350</wp:posOffset>
                      </wp:positionV>
                      <wp:extent cx="0" cy="7077075"/>
                      <wp:effectExtent l="95250" t="38100" r="76200" b="47625"/>
                      <wp:wrapNone/>
                      <wp:docPr id="3"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77075"/>
                              </a:xfrm>
                              <a:prstGeom prst="straightConnector1">
                                <a:avLst/>
                              </a:prstGeom>
                              <a:noFill/>
                              <a:ln w="3175"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4C535ABF" id="_x0000_t32" coordsize="21600,21600" o:spt="32" o:oned="t" path="m,l21600,21600e" filled="f">
                      <v:path arrowok="t" fillok="f" o:connecttype="none"/>
                      <o:lock v:ext="edit" shapetype="t"/>
                    </v:shapetype>
                    <v:shape id="直線矢印コネクタ 2" o:spid="_x0000_s1026" type="#_x0000_t32" style="position:absolute;left:0;text-align:left;margin-left:444.6pt;margin-top:.5pt;width:0;height:557.2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V5DQIAANMDAAAOAAAAZHJzL2Uyb0RvYy54bWysU8GO0zAQvSPxD5bvNG0RLIqa7qFluayg&#10;0i4fMOs4iYVjWx7TtNdy3h+AAxI/wEogceRjKtTf2LHTdneBEyKKLHsmb2be88vkdNVqtpQelTUF&#10;Hw2GnEkjbKlMXfC3l2dPXnCGAUwJ2hpZ8LVEfjp9/GjSuVyObWN1KT2jIgbzzhW8CcHlWYaikS3g&#10;wDppKFlZ30Kgo6+z0kNH1VudjYfD51lnfem8FRKRovM+yaepflVJEd5UFcrAdMFptpBWn9aruGbT&#10;CeS1B9cosR8D/mGKFpShpsdScwjA3nv1R6lWCW/RVmEgbJvZqlJCJg7EZjT8jc1FA04mLiQOuqNM&#10;+P/KitfLhWeqLPhTzgy0dEW7T993Pz7uPn/5dX2z3Xzbfrjebr5uNz/ZOKrVOcwJNDMLH/mKlblw&#10;51a8Q8plD5LxgK7/bFX5Nn5OhNkqqb8+qi9XgYk+KCh6Mjyh91nslUF+ADqP4ZW0LYubgmPwoOom&#10;zKwxdMfWj5L6sDzH0AMPgNjV2DOlNcUh14Z1xHVEDZgAMlylIdC2dSQBmpoz0DU5WQSfKqLVqozo&#10;CMY1zrRnSyAzkQdL213S8JxpwEAJYpSe/egPoHGcOWDTg1Oq914joXxpShbWjrQH723XJwIo/ZcE&#10;aaJNHEYmd+/53mkdd1e2XC/84ULIOUnKvcujNe+f07Xd/YvTWwAAAP//AwBQSwMEFAAGAAgAAAAh&#10;ALzFdFPbAAAACgEAAA8AAABkcnMvZG93bnJldi54bWxMj81OwzAQhO9IvIO1lbhRJ5UKIcSpKlAl&#10;LhxoEWcn3iZp7HUUO23g6VnEAY6fZjQ/xWZ2VpxxDJ0nBekyAYFUe9NRo+D9sLvNQISoyWjrCRV8&#10;YoBNeX1V6Nz4C73heR8bwSEUcq2gjXHIpQx1i06HpR+QWDv60enIODbSjPrC4c7KVZLcSac74oZW&#10;D/jUYt3vJ6dAbnf2lB0/7qn3X/3knit6fRmVulnM20cQEef4Z4af+TwdSt5U+YlMEFZBlj2s2MoC&#10;X2L9lyvmNF2vQZaF/H+h/AYAAP//AwBQSwECLQAUAAYACAAAACEAtoM4kv4AAADhAQAAEwAAAAAA&#10;AAAAAAAAAAAAAAAAW0NvbnRlbnRfVHlwZXNdLnhtbFBLAQItABQABgAIAAAAIQA4/SH/1gAAAJQB&#10;AAALAAAAAAAAAAAAAAAAAC8BAABfcmVscy8ucmVsc1BLAQItABQABgAIAAAAIQAICWV5DQIAANMD&#10;AAAOAAAAAAAAAAAAAAAAAC4CAABkcnMvZTJvRG9jLnhtbFBLAQItABQABgAIAAAAIQC8xXRT2wAA&#10;AAoBAAAPAAAAAAAAAAAAAAAAAGcEAABkcnMvZG93bnJldi54bWxQSwUGAAAAAAQABADzAAAAbwUA&#10;AAAA&#10;" strokecolor="windowText" strokeweight=".25pt">
                      <v:stroke startarrow="open" endarrow="open"/>
                      <o:lock v:ext="edit" shapetype="f"/>
                    </v:shape>
                  </w:pict>
                </mc:Fallback>
              </mc:AlternateContent>
            </w:r>
            <w:r w:rsidR="00CB1F21" w:rsidRPr="00CB1F21">
              <w:rPr>
                <w:rFonts w:hAnsi="ＭＳ 明朝" w:cs="ＭＳ 明朝" w:hint="eastAsia"/>
                <w:color w:val="000000"/>
                <w:kern w:val="0"/>
                <w:szCs w:val="21"/>
              </w:rPr>
              <w:t>○○ということ（工事特性）に鑑み，○○する観点から，次の事項について記述すること。</w:t>
            </w:r>
          </w:p>
          <w:p w:rsidR="00CB1F21" w:rsidRPr="00CB1F21" w:rsidRDefault="00CB1F21" w:rsidP="00CB1F21">
            <w:pPr>
              <w:overflowPunct w:val="0"/>
              <w:spacing w:line="220" w:lineRule="exact"/>
              <w:textAlignment w:val="baseline"/>
              <w:rPr>
                <w:rFonts w:hAnsi="Times New Roman"/>
                <w:color w:val="000000"/>
                <w:kern w:val="0"/>
                <w:szCs w:val="21"/>
              </w:rPr>
            </w:pPr>
          </w:p>
          <w:p w:rsidR="00CB1F21" w:rsidRPr="00CB1F21" w:rsidRDefault="00CB1F21" w:rsidP="00CB1F21">
            <w:pPr>
              <w:overflowPunct w:val="0"/>
              <w:spacing w:line="220" w:lineRule="exact"/>
              <w:textAlignment w:val="baseline"/>
              <w:rPr>
                <w:rFonts w:hAnsi="Times New Roman"/>
                <w:color w:val="000000"/>
                <w:kern w:val="0"/>
                <w:szCs w:val="21"/>
              </w:rPr>
            </w:pPr>
            <w:r w:rsidRPr="00CB1F21">
              <w:rPr>
                <w:rFonts w:hAnsi="ＭＳ 明朝" w:cs="ＭＳ 明朝" w:hint="eastAsia"/>
                <w:color w:val="000000"/>
                <w:kern w:val="0"/>
                <w:szCs w:val="21"/>
              </w:rPr>
              <w:t xml:space="preserve">　①　○○・・・</w:t>
            </w:r>
          </w:p>
          <w:p w:rsidR="00CB1F21" w:rsidRPr="00CB1F21" w:rsidRDefault="00CB1F21" w:rsidP="00CB1F21">
            <w:pPr>
              <w:overflowPunct w:val="0"/>
              <w:spacing w:line="220" w:lineRule="exact"/>
              <w:textAlignment w:val="baseline"/>
              <w:rPr>
                <w:rFonts w:hAnsi="Times New Roman"/>
                <w:color w:val="000000"/>
                <w:kern w:val="0"/>
                <w:szCs w:val="21"/>
              </w:rPr>
            </w:pPr>
            <w:r w:rsidRPr="00CB1F21">
              <w:rPr>
                <w:rFonts w:hAnsi="ＭＳ 明朝" w:cs="ＭＳ 明朝" w:hint="eastAsia"/>
                <w:color w:val="000000"/>
                <w:kern w:val="0"/>
                <w:szCs w:val="21"/>
              </w:rPr>
              <w:t xml:space="preserve">　②　△△・・・</w:t>
            </w:r>
            <w:r w:rsidRPr="00CB1F21">
              <w:rPr>
                <w:rFonts w:hAnsi="ＭＳ 明朝" w:cs="ＭＳ 明朝"/>
                <w:color w:val="000000"/>
                <w:kern w:val="0"/>
                <w:szCs w:val="21"/>
              </w:rPr>
              <w:t xml:space="preserve">         </w:t>
            </w:r>
          </w:p>
          <w:p w:rsidR="00CB1F21" w:rsidRPr="00CB1F21" w:rsidRDefault="00CB1F21" w:rsidP="00CB1F21">
            <w:pPr>
              <w:overflowPunct w:val="0"/>
              <w:spacing w:line="220" w:lineRule="exact"/>
              <w:textAlignment w:val="baseline"/>
              <w:rPr>
                <w:rFonts w:hAnsi="Times New Roman"/>
                <w:color w:val="000000"/>
                <w:kern w:val="0"/>
                <w:szCs w:val="21"/>
              </w:rPr>
            </w:pPr>
            <w:r w:rsidRPr="00CB1F21">
              <w:rPr>
                <w:rFonts w:hAnsi="ＭＳ 明朝" w:cs="ＭＳ 明朝" w:hint="eastAsia"/>
                <w:color w:val="000000"/>
                <w:kern w:val="0"/>
                <w:szCs w:val="21"/>
              </w:rPr>
              <w:t xml:space="preserve">　③</w:t>
            </w:r>
            <w:r w:rsidRPr="00CB1F21">
              <w:rPr>
                <w:rFonts w:hAnsi="ＭＳ 明朝" w:cs="ＭＳ 明朝"/>
                <w:color w:val="000000"/>
                <w:kern w:val="0"/>
                <w:szCs w:val="21"/>
              </w:rPr>
              <w:t xml:space="preserve">  </w:t>
            </w:r>
            <w:r w:rsidRPr="00CB1F21">
              <w:rPr>
                <w:rFonts w:hAnsi="ＭＳ 明朝" w:cs="ＭＳ 明朝" w:hint="eastAsia"/>
                <w:color w:val="000000"/>
                <w:kern w:val="0"/>
                <w:szCs w:val="21"/>
              </w:rPr>
              <w:t>■■・・・</w:t>
            </w:r>
            <w:r w:rsidRPr="00CB1F21">
              <w:rPr>
                <w:rFonts w:hAnsi="ＭＳ 明朝" w:cs="ＭＳ 明朝"/>
                <w:color w:val="000000"/>
                <w:kern w:val="0"/>
                <w:szCs w:val="21"/>
              </w:rPr>
              <w:t xml:space="preserve">         </w:t>
            </w:r>
          </w:p>
          <w:p w:rsidR="00CB1F21" w:rsidRPr="00CB1F21" w:rsidRDefault="00CB1F21" w:rsidP="00CB1F21">
            <w:pPr>
              <w:overflowPunct w:val="0"/>
              <w:spacing w:line="220" w:lineRule="exact"/>
              <w:textAlignment w:val="baseline"/>
              <w:rPr>
                <w:rFonts w:hAnsi="Times New Roman"/>
                <w:color w:val="000000"/>
                <w:kern w:val="0"/>
                <w:szCs w:val="21"/>
              </w:rPr>
            </w:pPr>
            <w:r w:rsidRPr="00CB1F21">
              <w:rPr>
                <w:rFonts w:hAnsi="ＭＳ 明朝" w:cs="ＭＳ 明朝" w:hint="eastAsia"/>
                <w:color w:val="000000"/>
                <w:kern w:val="0"/>
                <w:szCs w:val="21"/>
              </w:rPr>
              <w:t xml:space="preserve">　④</w:t>
            </w:r>
            <w:r w:rsidRPr="00CB1F21">
              <w:rPr>
                <w:rFonts w:hAnsi="ＭＳ 明朝" w:cs="ＭＳ 明朝"/>
                <w:color w:val="000000"/>
                <w:kern w:val="0"/>
                <w:szCs w:val="21"/>
              </w:rPr>
              <w:t xml:space="preserve">  </w:t>
            </w:r>
            <w:r w:rsidRPr="00CB1F21">
              <w:rPr>
                <w:rFonts w:hAnsi="ＭＳ 明朝" w:cs="ＭＳ 明朝" w:hint="eastAsia"/>
                <w:color w:val="000000"/>
                <w:kern w:val="0"/>
                <w:szCs w:val="21"/>
              </w:rPr>
              <w:t>××・・・</w:t>
            </w:r>
          </w:p>
          <w:p w:rsidR="00CB1F21" w:rsidRPr="00A751E5" w:rsidRDefault="00CB1F21" w:rsidP="00CB1F21">
            <w:pPr>
              <w:overflowPunct w:val="0"/>
              <w:spacing w:line="220" w:lineRule="exact"/>
              <w:textAlignment w:val="baseline"/>
              <w:rPr>
                <w:rFonts w:hAnsi="Times New Roman"/>
                <w:color w:val="000000"/>
                <w:kern w:val="0"/>
                <w:szCs w:val="21"/>
              </w:rPr>
            </w:pPr>
          </w:p>
          <w:p w:rsidR="00CB1F21" w:rsidRPr="00A751E5" w:rsidRDefault="00CB1F21" w:rsidP="00CB1F21">
            <w:pPr>
              <w:overflowPunct w:val="0"/>
              <w:spacing w:line="240" w:lineRule="exact"/>
              <w:jc w:val="left"/>
              <w:textAlignment w:val="baseline"/>
              <w:rPr>
                <w:rFonts w:hAnsi="Times New Roman"/>
                <w:color w:val="000000"/>
                <w:kern w:val="0"/>
                <w:szCs w:val="21"/>
              </w:rPr>
            </w:pPr>
            <w:r w:rsidRPr="00A751E5">
              <w:rPr>
                <w:rFonts w:hAnsi="ＭＳ 明朝" w:cs="ＭＳ 明朝"/>
                <w:color w:val="000000"/>
                <w:kern w:val="0"/>
                <w:szCs w:val="21"/>
              </w:rPr>
              <w:t xml:space="preserve">  </w:t>
            </w:r>
            <w:r w:rsidRPr="00A751E5">
              <w:rPr>
                <w:rFonts w:hAnsi="ＭＳ 明朝" w:cs="ＭＳ 明朝" w:hint="eastAsia"/>
                <w:bCs/>
                <w:color w:val="000000"/>
                <w:kern w:val="0"/>
                <w:sz w:val="22"/>
              </w:rPr>
              <w:t>※①の項目についての記述に対して，②の項目で評価することはないので，</w:t>
            </w:r>
          </w:p>
          <w:p w:rsidR="00A26B4C" w:rsidRPr="00A751E5" w:rsidRDefault="00CB1F21" w:rsidP="00CB1F21">
            <w:pPr>
              <w:overflowPunct w:val="0"/>
              <w:spacing w:line="240" w:lineRule="exact"/>
              <w:ind w:left="-21"/>
              <w:textAlignment w:val="baseline"/>
              <w:rPr>
                <w:rFonts w:hAnsi="Times New Roman"/>
                <w:color w:val="000000"/>
                <w:kern w:val="0"/>
                <w:szCs w:val="21"/>
              </w:rPr>
            </w:pPr>
            <w:r w:rsidRPr="00A751E5">
              <w:rPr>
                <w:rFonts w:hAnsi="ＭＳ 明朝" w:cs="ＭＳ 明朝" w:hint="eastAsia"/>
                <w:bCs/>
                <w:color w:val="000000"/>
                <w:kern w:val="0"/>
                <w:sz w:val="22"/>
              </w:rPr>
              <w:t xml:space="preserve">　　テーマに沿った記述になっているのか，再確認を！</w:t>
            </w:r>
          </w:p>
          <w:p w:rsidR="00A26B4C" w:rsidRDefault="00A26B4C"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B1F21" w:rsidRPr="002B7D73" w:rsidRDefault="00CB1F21" w:rsidP="00CB1F21">
            <w:pPr>
              <w:overflowPunct w:val="0"/>
              <w:spacing w:line="220" w:lineRule="exact"/>
              <w:textAlignment w:val="baseline"/>
              <w:rPr>
                <w:rFonts w:hAnsi="Times New Roman"/>
                <w:color w:val="000000"/>
                <w:kern w:val="0"/>
                <w:szCs w:val="21"/>
              </w:rPr>
            </w:pPr>
          </w:p>
          <w:p w:rsidR="00A26B4C" w:rsidRPr="002B7D73" w:rsidRDefault="001E6D75" w:rsidP="00CB1F21">
            <w:pPr>
              <w:overflowPunct w:val="0"/>
              <w:textAlignment w:val="baseline"/>
              <w:rPr>
                <w:rFonts w:hAnsi="Times New Roman"/>
                <w:color w:val="000000"/>
                <w:kern w:val="0"/>
                <w:szCs w:val="21"/>
              </w:rPr>
            </w:pPr>
            <w:r>
              <w:rPr>
                <w:rFonts w:ascii="ＭＳ ゴシック" w:eastAsia="ＭＳ ゴシック" w:hAnsi="ＭＳ ゴシック"/>
                <w:noProof/>
                <w:color w:val="000000"/>
                <w:kern w:val="0"/>
                <w:sz w:val="28"/>
                <w:szCs w:val="28"/>
              </w:rPr>
              <mc:AlternateContent>
                <mc:Choice Requires="wps">
                  <w:drawing>
                    <wp:anchor distT="0" distB="0" distL="114300" distR="114300" simplePos="0" relativeHeight="251658752" behindDoc="0" locked="0" layoutInCell="1" allowOverlap="1">
                      <wp:simplePos x="0" y="0"/>
                      <wp:positionH relativeFrom="column">
                        <wp:posOffset>50800</wp:posOffset>
                      </wp:positionH>
                      <wp:positionV relativeFrom="paragraph">
                        <wp:posOffset>73025</wp:posOffset>
                      </wp:positionV>
                      <wp:extent cx="5895975" cy="3228975"/>
                      <wp:effectExtent l="9525" t="6350" r="952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228975"/>
                              </a:xfrm>
                              <a:prstGeom prst="rect">
                                <a:avLst/>
                              </a:prstGeom>
                              <a:solidFill>
                                <a:srgbClr val="FFFFFF"/>
                              </a:solidFill>
                              <a:ln w="12700">
                                <a:solidFill>
                                  <a:srgbClr val="000000"/>
                                </a:solidFill>
                                <a:prstDash val="dash"/>
                                <a:miter lim="800000"/>
                                <a:headEnd/>
                                <a:tailEnd/>
                              </a:ln>
                            </wps:spPr>
                            <wps:txbx>
                              <w:txbxContent>
                                <w:p w:rsidR="00E10458" w:rsidRDefault="00E10458" w:rsidP="00C83BE5">
                                  <w:pPr>
                                    <w:overflowPunct w:val="0"/>
                                    <w:spacing w:line="220" w:lineRule="exact"/>
                                    <w:textAlignment w:val="baseline"/>
                                    <w:rPr>
                                      <w:rFonts w:hAnsi="ＭＳ 明朝" w:cs="ＭＳ 明朝"/>
                                      <w:color w:val="000000"/>
                                      <w:kern w:val="0"/>
                                      <w:sz w:val="22"/>
                                    </w:rPr>
                                  </w:pPr>
                                </w:p>
                                <w:p w:rsidR="00E10458" w:rsidRPr="006A29E5" w:rsidRDefault="00E10458" w:rsidP="00C83BE5">
                                  <w:pPr>
                                    <w:overflowPunct w:val="0"/>
                                    <w:spacing w:line="220" w:lineRule="exact"/>
                                    <w:ind w:firstLineChars="100" w:firstLine="220"/>
                                    <w:textAlignment w:val="baseline"/>
                                    <w:rPr>
                                      <w:rFonts w:hAnsi="Times New Roman"/>
                                      <w:color w:val="000000"/>
                                      <w:kern w:val="0"/>
                                      <w:szCs w:val="21"/>
                                    </w:rPr>
                                  </w:pPr>
                                  <w:r w:rsidRPr="00CB1F21">
                                    <w:rPr>
                                      <w:rFonts w:hAnsi="ＭＳ 明朝" w:cs="ＭＳ 明朝" w:hint="eastAsia"/>
                                      <w:color w:val="000000"/>
                                      <w:kern w:val="0"/>
                                      <w:sz w:val="22"/>
                                    </w:rPr>
                                    <w:t>特に具体的な施工計画（「工程管理」の適切性に係る（補足：工程表）を除く。）を記述する枠（以下「記述枠」という。）内の</w:t>
                                  </w:r>
                                  <w:r w:rsidRPr="006A29E5">
                                    <w:rPr>
                                      <w:rFonts w:eastAsia="ＭＳ ゴシック" w:hAnsi="Times New Roman" w:cs="ＭＳ ゴシック" w:hint="eastAsia"/>
                                      <w:bCs/>
                                      <w:color w:val="000000"/>
                                      <w:kern w:val="0"/>
                                      <w:sz w:val="22"/>
                                    </w:rPr>
                                    <w:t>文字の大きさの規格は</w:t>
                                  </w:r>
                                  <w:r w:rsidRPr="006A29E5">
                                    <w:rPr>
                                      <w:rFonts w:ascii="ＭＳ ゴシック" w:hAnsi="ＭＳ ゴシック" w:cs="ＭＳ ゴシック"/>
                                      <w:bCs/>
                                      <w:color w:val="000000"/>
                                      <w:kern w:val="0"/>
                                      <w:sz w:val="22"/>
                                    </w:rPr>
                                    <w:t>10.5</w:t>
                                  </w:r>
                                  <w:r w:rsidRPr="006A29E5">
                                    <w:rPr>
                                      <w:rFonts w:eastAsia="ＭＳ ゴシック" w:hAnsi="Times New Roman" w:cs="ＭＳ ゴシック" w:hint="eastAsia"/>
                                      <w:bCs/>
                                      <w:color w:val="000000"/>
                                      <w:kern w:val="0"/>
                                      <w:sz w:val="22"/>
                                    </w:rPr>
                                    <w:t>ﾎﾟｲﾝﾄ以上</w:t>
                                  </w:r>
                                  <w:r w:rsidRPr="006A29E5">
                                    <w:rPr>
                                      <w:rFonts w:hAnsi="ＭＳ 明朝" w:cs="ＭＳ 明朝" w:hint="eastAsia"/>
                                      <w:color w:val="000000"/>
                                      <w:kern w:val="0"/>
                                      <w:sz w:val="22"/>
                                    </w:rPr>
                                    <w:t>とする。</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hAnsi="ＭＳ 明朝" w:cs="ＭＳ 明朝" w:hint="eastAsia"/>
                                      <w:color w:val="000000"/>
                                      <w:kern w:val="0"/>
                                      <w:sz w:val="22"/>
                                    </w:rPr>
                                    <w:t xml:space="preserve">　なお，</w:t>
                                  </w:r>
                                  <w:r w:rsidRPr="006A29E5">
                                    <w:rPr>
                                      <w:rFonts w:eastAsia="ＭＳ ゴシック" w:hAnsi="Times New Roman" w:cs="ＭＳ ゴシック" w:hint="eastAsia"/>
                                      <w:bCs/>
                                      <w:color w:val="000000"/>
                                      <w:kern w:val="0"/>
                                      <w:sz w:val="22"/>
                                    </w:rPr>
                                    <w:t>「記述枠」の規格値は縦</w:t>
                                  </w:r>
                                  <w:r w:rsidRPr="006A29E5">
                                    <w:rPr>
                                      <w:rFonts w:ascii="ＭＳ ゴシック" w:hAnsi="ＭＳ ゴシック" w:cs="ＭＳ ゴシック"/>
                                      <w:bCs/>
                                      <w:color w:val="000000"/>
                                      <w:kern w:val="0"/>
                                      <w:sz w:val="22"/>
                                    </w:rPr>
                                    <w:t>21.0cm</w:t>
                                  </w:r>
                                  <w:r w:rsidRPr="006A29E5">
                                    <w:rPr>
                                      <w:rFonts w:eastAsia="ＭＳ ゴシック" w:hAnsi="Times New Roman" w:cs="ＭＳ ゴシック" w:hint="eastAsia"/>
                                      <w:bCs/>
                                      <w:color w:val="000000"/>
                                      <w:kern w:val="0"/>
                                      <w:sz w:val="22"/>
                                    </w:rPr>
                                    <w:t>，横</w:t>
                                  </w:r>
                                  <w:r w:rsidRPr="006A29E5">
                                    <w:rPr>
                                      <w:rFonts w:ascii="ＭＳ ゴシック" w:hAnsi="ＭＳ ゴシック" w:cs="ＭＳ ゴシック"/>
                                      <w:bCs/>
                                      <w:color w:val="000000"/>
                                      <w:kern w:val="0"/>
                                      <w:sz w:val="22"/>
                                    </w:rPr>
                                    <w:t>17</w:t>
                                  </w:r>
                                  <w:r w:rsidRPr="006A29E5">
                                    <w:rPr>
                                      <w:rFonts w:ascii="ＭＳ ゴシック" w:hAnsi="ＭＳ ゴシック" w:cs="ＭＳ ゴシック" w:hint="eastAsia"/>
                                      <w:bCs/>
                                      <w:color w:val="000000"/>
                                      <w:kern w:val="0"/>
                                      <w:sz w:val="22"/>
                                    </w:rPr>
                                    <w:t>.</w:t>
                                  </w:r>
                                  <w:r w:rsidRPr="006A29E5">
                                    <w:rPr>
                                      <w:rFonts w:ascii="ＭＳ ゴシック" w:hAnsi="ＭＳ ゴシック" w:cs="ＭＳ ゴシック"/>
                                      <w:bCs/>
                                      <w:color w:val="000000"/>
                                      <w:kern w:val="0"/>
                                      <w:sz w:val="22"/>
                                    </w:rPr>
                                    <w:t>0cm</w:t>
                                  </w:r>
                                  <w:r w:rsidRPr="006A29E5">
                                    <w:rPr>
                                      <w:rFonts w:eastAsia="ＭＳ ゴシック" w:hAnsi="Times New Roman" w:cs="ＭＳ ゴシック" w:hint="eastAsia"/>
                                      <w:bCs/>
                                      <w:color w:val="000000"/>
                                      <w:kern w:val="0"/>
                                      <w:sz w:val="22"/>
                                    </w:rPr>
                                    <w:t>以内</w:t>
                                  </w:r>
                                  <w:r w:rsidRPr="006A29E5">
                                    <w:rPr>
                                      <w:rFonts w:hAnsi="ＭＳ 明朝" w:cs="ＭＳ 明朝" w:hint="eastAsia"/>
                                      <w:color w:val="000000"/>
                                      <w:kern w:val="0"/>
                                      <w:sz w:val="22"/>
                                    </w:rPr>
                                    <w:t>とし，</w:t>
                                  </w:r>
                                  <w:r w:rsidRPr="006A29E5">
                                    <w:rPr>
                                      <w:rFonts w:ascii="ＭＳ ゴシック" w:eastAsia="ＭＳ ゴシック" w:hAnsi="ＭＳ ゴシック" w:cs="ＭＳ ゴシック" w:hint="eastAsia"/>
                                      <w:bCs/>
                                      <w:color w:val="000000"/>
                                      <w:kern w:val="0"/>
                                      <w:sz w:val="22"/>
                                    </w:rPr>
                                    <w:t>55行</w:t>
                                  </w:r>
                                  <w:r w:rsidRPr="006A29E5">
                                    <w:rPr>
                                      <w:rFonts w:eastAsia="ＭＳ ゴシック" w:hAnsi="Times New Roman" w:cs="ＭＳ ゴシック" w:hint="eastAsia"/>
                                      <w:bCs/>
                                      <w:color w:val="000000"/>
                                      <w:kern w:val="0"/>
                                      <w:sz w:val="22"/>
                                    </w:rPr>
                                    <w:t>以内</w:t>
                                  </w:r>
                                  <w:r w:rsidRPr="006A29E5">
                                    <w:rPr>
                                      <w:rFonts w:hAnsi="ＭＳ 明朝" w:cs="ＭＳ 明朝" w:hint="eastAsia"/>
                                      <w:color w:val="000000"/>
                                      <w:kern w:val="0"/>
                                      <w:sz w:val="22"/>
                                    </w:rPr>
                                    <w:t>で規格値以内の「記述枠」内に</w:t>
                                  </w:r>
                                  <w:r w:rsidRPr="006A29E5">
                                    <w:rPr>
                                      <w:rFonts w:eastAsia="ＭＳ ゴシック" w:hAnsi="Times New Roman" w:cs="ＭＳ ゴシック" w:hint="eastAsia"/>
                                      <w:bCs/>
                                      <w:color w:val="000000"/>
                                      <w:kern w:val="0"/>
                                      <w:sz w:val="22"/>
                                    </w:rPr>
                                    <w:t>アンダーラインを使用しない</w:t>
                                  </w:r>
                                  <w:r w:rsidRPr="006A29E5">
                                    <w:rPr>
                                      <w:rFonts w:hAnsi="ＭＳ 明朝" w:cs="ＭＳ 明朝" w:hint="eastAsia"/>
                                      <w:color w:val="000000"/>
                                      <w:kern w:val="0"/>
                                      <w:sz w:val="22"/>
                                    </w:rPr>
                                    <w:t>で記述することとし，アンダーラインを使用して記述した箇所については，評価の対象としないので注意すること。</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hAnsi="ＭＳ 明朝" w:cs="ＭＳ 明朝" w:hint="eastAsia"/>
                                      <w:color w:val="000000"/>
                                      <w:kern w:val="0"/>
                                      <w:szCs w:val="21"/>
                                    </w:rPr>
                                    <w:t xml:space="preserve">　また</w:t>
                                  </w:r>
                                  <w:r w:rsidRPr="006A29E5">
                                    <w:rPr>
                                      <w:rFonts w:hAnsi="ＭＳ 明朝" w:cs="ＭＳ 明朝" w:hint="eastAsia"/>
                                      <w:color w:val="000000"/>
                                      <w:kern w:val="0"/>
                                      <w:sz w:val="22"/>
                                    </w:rPr>
                                    <w:t>，執行機関での印刷結果において，以下の項目に一つでも該当する場合は，「記述枠」内の全ての記述を評価の対象外とする。</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①</w:t>
                                  </w:r>
                                  <w:r w:rsidRPr="006A29E5">
                                    <w:rPr>
                                      <w:rFonts w:ascii="ＭＳ ゴシック" w:hAnsi="ＭＳ ゴシック" w:cs="ＭＳ ゴシック"/>
                                      <w:bCs/>
                                      <w:color w:val="000000"/>
                                      <w:kern w:val="0"/>
                                      <w:sz w:val="22"/>
                                    </w:rPr>
                                    <w:t xml:space="preserve"> </w:t>
                                  </w:r>
                                  <w:r w:rsidRPr="006A29E5">
                                    <w:rPr>
                                      <w:rFonts w:eastAsia="ＭＳ ゴシック" w:hAnsi="Times New Roman" w:cs="ＭＳ ゴシック" w:hint="eastAsia"/>
                                      <w:bCs/>
                                      <w:color w:val="000000"/>
                                      <w:kern w:val="0"/>
                                      <w:sz w:val="22"/>
                                    </w:rPr>
                                    <w:t>文字の大きさが明らかに</w:t>
                                  </w:r>
                                  <w:r w:rsidRPr="006A29E5">
                                    <w:rPr>
                                      <w:rFonts w:ascii="ＭＳ ゴシック" w:eastAsia="ＭＳ ゴシック" w:hAnsi="ＭＳ ゴシック" w:cs="ＭＳ ゴシック" w:hint="eastAsia"/>
                                      <w:bCs/>
                                      <w:color w:val="000000"/>
                                      <w:kern w:val="0"/>
                                      <w:sz w:val="22"/>
                                    </w:rPr>
                                    <w:t>10.5</w:t>
                                  </w:r>
                                  <w:r w:rsidRPr="006A29E5">
                                    <w:rPr>
                                      <w:rFonts w:eastAsia="ＭＳ ゴシック" w:hAnsi="Times New Roman" w:cs="ＭＳ ゴシック" w:hint="eastAsia"/>
                                      <w:bCs/>
                                      <w:color w:val="000000"/>
                                      <w:kern w:val="0"/>
                                      <w:sz w:val="22"/>
                                    </w:rPr>
                                    <w:t>ポイントを下回る場合</w:t>
                                  </w:r>
                                  <w:r w:rsidRPr="006A29E5">
                                    <w:rPr>
                                      <w:rFonts w:ascii="ＭＳ ゴシック" w:hAnsi="ＭＳ ゴシック" w:cs="ＭＳ ゴシック"/>
                                      <w:bCs/>
                                      <w:color w:val="000000"/>
                                      <w:kern w:val="0"/>
                                      <w:sz w:val="22"/>
                                    </w:rPr>
                                    <w:t xml:space="preserve"> </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②「記述枠」が縦・横いずれか一方でも規格値か</w:t>
                                  </w:r>
                                  <w:r w:rsidRPr="006A29E5">
                                    <w:rPr>
                                      <w:rFonts w:ascii="ＭＳ ゴシック" w:eastAsia="ＭＳ ゴシック" w:hAnsi="ＭＳ ゴシック" w:cs="ＭＳ ゴシック" w:hint="eastAsia"/>
                                      <w:bCs/>
                                      <w:color w:val="000000"/>
                                      <w:kern w:val="0"/>
                                      <w:sz w:val="22"/>
                                    </w:rPr>
                                    <w:t>ら５mmを</w:t>
                                  </w:r>
                                  <w:r w:rsidRPr="006A29E5">
                                    <w:rPr>
                                      <w:rFonts w:eastAsia="ＭＳ ゴシック" w:hAnsi="Times New Roman" w:cs="ＭＳ ゴシック" w:hint="eastAsia"/>
                                      <w:bCs/>
                                      <w:color w:val="000000"/>
                                      <w:kern w:val="0"/>
                                      <w:sz w:val="22"/>
                                    </w:rPr>
                                    <w:t>超えて大きい場合</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③「記述枠」内に</w:t>
                                  </w:r>
                                  <w:r w:rsidRPr="006A29E5">
                                    <w:rPr>
                                      <w:rFonts w:ascii="ＭＳ ゴシック" w:eastAsia="ＭＳ ゴシック" w:hAnsi="ＭＳ ゴシック" w:cs="ＭＳ ゴシック" w:hint="eastAsia"/>
                                      <w:bCs/>
                                      <w:color w:val="000000"/>
                                      <w:kern w:val="0"/>
                                      <w:sz w:val="22"/>
                                    </w:rPr>
                                    <w:t>56</w:t>
                                  </w:r>
                                  <w:r w:rsidRPr="006A29E5">
                                    <w:rPr>
                                      <w:rFonts w:eastAsia="ＭＳ ゴシック" w:hAnsi="Times New Roman" w:cs="ＭＳ ゴシック" w:hint="eastAsia"/>
                                      <w:bCs/>
                                      <w:color w:val="000000"/>
                                      <w:kern w:val="0"/>
                                      <w:sz w:val="22"/>
                                    </w:rPr>
                                    <w:t>行以上の記述がある場合</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④</w:t>
                                  </w:r>
                                  <w:r w:rsidRPr="006A29E5">
                                    <w:rPr>
                                      <w:rFonts w:ascii="ＭＳ ゴシック" w:hAnsi="ＭＳ ゴシック" w:cs="ＭＳ ゴシック"/>
                                      <w:bCs/>
                                      <w:color w:val="000000"/>
                                      <w:kern w:val="0"/>
                                      <w:sz w:val="22"/>
                                    </w:rPr>
                                    <w:t xml:space="preserve"> </w:t>
                                  </w:r>
                                  <w:r w:rsidRPr="006A29E5">
                                    <w:rPr>
                                      <w:rFonts w:eastAsia="ＭＳ ゴシック" w:hAnsi="Times New Roman" w:cs="ＭＳ ゴシック" w:hint="eastAsia"/>
                                      <w:bCs/>
                                      <w:color w:val="000000"/>
                                      <w:kern w:val="0"/>
                                      <w:sz w:val="22"/>
                                    </w:rPr>
                                    <w:t>Ａ４版でない場合</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⑤</w:t>
                                  </w:r>
                                  <w:r w:rsidRPr="006A29E5">
                                    <w:rPr>
                                      <w:rFonts w:ascii="ＭＳ ゴシック" w:hAnsi="ＭＳ ゴシック" w:cs="ＭＳ ゴシック"/>
                                      <w:bCs/>
                                      <w:color w:val="000000"/>
                                      <w:kern w:val="0"/>
                                      <w:sz w:val="22"/>
                                    </w:rPr>
                                    <w:t xml:space="preserve"> </w:t>
                                  </w:r>
                                  <w:r w:rsidRPr="006A29E5">
                                    <w:rPr>
                                      <w:rFonts w:eastAsia="ＭＳ ゴシック" w:hAnsi="Times New Roman" w:cs="ＭＳ ゴシック" w:hint="eastAsia"/>
                                      <w:bCs/>
                                      <w:color w:val="000000"/>
                                      <w:kern w:val="0"/>
                                      <w:sz w:val="22"/>
                                    </w:rPr>
                                    <w:t>指定の枚数を超えて記述している場合</w:t>
                                  </w:r>
                                </w:p>
                                <w:p w:rsidR="00E10458" w:rsidRPr="00CB1F21" w:rsidRDefault="00E10458" w:rsidP="00F938D1">
                                  <w:pPr>
                                    <w:overflowPunct w:val="0"/>
                                    <w:spacing w:line="220" w:lineRule="exact"/>
                                    <w:textAlignment w:val="baseline"/>
                                    <w:rPr>
                                      <w:rFonts w:hAnsi="Times New Roman"/>
                                      <w:color w:val="000000"/>
                                      <w:kern w:val="0"/>
                                      <w:szCs w:val="21"/>
                                    </w:rPr>
                                  </w:pPr>
                                </w:p>
                                <w:p w:rsidR="00E10458" w:rsidRPr="00CB1F21" w:rsidRDefault="00E10458" w:rsidP="00F938D1">
                                  <w:pPr>
                                    <w:overflowPunct w:val="0"/>
                                    <w:spacing w:line="220" w:lineRule="exact"/>
                                    <w:textAlignment w:val="baseline"/>
                                    <w:rPr>
                                      <w:rFonts w:hAnsi="Times New Roman"/>
                                      <w:color w:val="000000"/>
                                      <w:kern w:val="0"/>
                                      <w:szCs w:val="21"/>
                                    </w:rPr>
                                  </w:pPr>
                                  <w:r w:rsidRPr="00CB1F21">
                                    <w:rPr>
                                      <w:rFonts w:hAnsi="Times New Roman" w:cs="ＭＳ 明朝" w:hint="eastAsia"/>
                                      <w:color w:val="000000"/>
                                      <w:kern w:val="0"/>
                                      <w:sz w:val="22"/>
                                    </w:rPr>
                                    <w:t>注１：手書きの場合も同様とする。</w:t>
                                  </w:r>
                                </w:p>
                                <w:p w:rsidR="00E10458" w:rsidRPr="00CB1F21" w:rsidRDefault="00E10458" w:rsidP="00F938D1">
                                  <w:pPr>
                                    <w:overflowPunct w:val="0"/>
                                    <w:spacing w:line="220" w:lineRule="exact"/>
                                    <w:ind w:left="609" w:rightChars="20" w:right="42" w:hangingChars="277" w:hanging="609"/>
                                    <w:textAlignment w:val="baseline"/>
                                    <w:rPr>
                                      <w:rFonts w:hAnsi="Times New Roman"/>
                                      <w:color w:val="000000"/>
                                      <w:kern w:val="0"/>
                                      <w:szCs w:val="21"/>
                                    </w:rPr>
                                  </w:pPr>
                                  <w:r w:rsidRPr="00CB1F21">
                                    <w:rPr>
                                      <w:rFonts w:hAnsi="Times New Roman" w:cs="ＭＳ 明朝"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E10458" w:rsidRPr="00CB1F21" w:rsidRDefault="00E10458" w:rsidP="00F938D1">
                                  <w:pPr>
                                    <w:overflowPunct w:val="0"/>
                                    <w:spacing w:line="220" w:lineRule="exact"/>
                                    <w:ind w:left="607" w:hangingChars="276" w:hanging="607"/>
                                    <w:textAlignment w:val="baseline"/>
                                    <w:rPr>
                                      <w:rFonts w:hAnsi="Times New Roman"/>
                                      <w:color w:val="000000"/>
                                      <w:kern w:val="0"/>
                                      <w:szCs w:val="21"/>
                                    </w:rPr>
                                  </w:pPr>
                                  <w:r w:rsidRPr="00CB1F21">
                                    <w:rPr>
                                      <w:rFonts w:hAnsi="Times New Roman" w:cs="ＭＳ 明朝" w:hint="eastAsia"/>
                                      <w:color w:val="000000"/>
                                      <w:kern w:val="0"/>
                                      <w:sz w:val="22"/>
                                    </w:rPr>
                                    <w:t>注３：「記述枠」内に県が記載している文章については，テーマ番号以外は削除しても良いが，記載が残っている場合は，行数に含める。</w:t>
                                  </w:r>
                                </w:p>
                                <w:p w:rsidR="00E10458" w:rsidRPr="00CB1F21" w:rsidRDefault="00E10458" w:rsidP="00F938D1">
                                  <w:pPr>
                                    <w:overflowPunct w:val="0"/>
                                    <w:spacing w:line="220" w:lineRule="exact"/>
                                    <w:textAlignment w:val="baseline"/>
                                    <w:rPr>
                                      <w:rFonts w:hAnsi="Times New Roman"/>
                                      <w:color w:val="000000"/>
                                      <w:kern w:val="0"/>
                                      <w:szCs w:val="21"/>
                                    </w:rPr>
                                  </w:pPr>
                                  <w:r w:rsidRPr="00CB1F21">
                                    <w:rPr>
                                      <w:rFonts w:hAnsi="Times New Roman" w:cs="ＭＳ 明朝" w:hint="eastAsia"/>
                                      <w:color w:val="000000"/>
                                      <w:kern w:val="0"/>
                                      <w:sz w:val="22"/>
                                    </w:rPr>
                                    <w:t>注４：空白行は，行数に含めない。</w:t>
                                  </w:r>
                                </w:p>
                                <w:p w:rsidR="00E10458" w:rsidRDefault="00E10458" w:rsidP="00F938D1">
                                  <w:pPr>
                                    <w:overflowPunct w:val="0"/>
                                    <w:spacing w:line="220" w:lineRule="exact"/>
                                    <w:textAlignment w:val="baseline"/>
                                    <w:rPr>
                                      <w:rFonts w:hAnsi="Times New Roman" w:cs="ＭＳ 明朝"/>
                                      <w:color w:val="000000"/>
                                      <w:kern w:val="0"/>
                                      <w:sz w:val="22"/>
                                    </w:rPr>
                                  </w:pPr>
                                  <w:r w:rsidRPr="00CB1F21">
                                    <w:rPr>
                                      <w:rFonts w:hAnsi="Times New Roman" w:cs="ＭＳ 明朝" w:hint="eastAsia"/>
                                      <w:color w:val="000000"/>
                                      <w:kern w:val="0"/>
                                      <w:sz w:val="22"/>
                                    </w:rPr>
                                    <w:t>注５：写真・図は行数に含めないが，表中の行は行数に含める。</w:t>
                                  </w:r>
                                </w:p>
                                <w:p w:rsidR="00E10458" w:rsidRPr="00F938D1" w:rsidRDefault="00E104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pt;margin-top:5.75pt;width:464.25pt;height:25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bWpMwIAAGgEAAAOAAAAZHJzL2Uyb0RvYy54bWysVNtu2zAMfR+wfxD0vtj1mtUx6hRdsg4D&#10;ugvQ7gMYWY6FyaImKbG7ry8lp2l2exnmB4EUqUPykPTl1dhrtpfOKzQ1P5vlnEkjsFFmW/Ov9zev&#10;Ss58ANOARiNr/iA9v1q+fHE52EoW2KFupGMEYnw12Jp3Idgqy7zoZA9+hlYaMrboegikum3WOBgI&#10;vddZkedvsgFdYx0K6T3dricjXyb8tpUifG5bLwPTNafcQjpdOjfxzJaXUG0d2E6JQxrwD1n0oAwF&#10;PUKtIQDbOfUbVK+EQ49tmAnsM2xbJWSqgao5y3+p5q4DK1MtRI63R5r8/4MVn/ZfHFNNzQvODPTU&#10;ons5BvYWR3Ye2Rmsr8jpzpJbGOmaupwq9fYWxTfPDK46MFt57RwOnYSGsjuLL7OTpxOOjyCb4SM2&#10;FAZ2ARPQ2Lo+UkdkMEKnLj0cOxNTEXQ5LxfzxcWcM0G210VRRiXGgOrpuXU+vJfYsyjU3FHrEzzs&#10;b32YXJ9cYjSPWjU3SuukuO1mpR3bA43JTfoO6D+5acMGKq64yPOJgr9i5On7E0bMYQ2+m2I1JEUv&#10;qHoVaBG06mteHh9DFQl9Z5rkEkDpSaaytTkwHEmd6A3jZiTHSPsGmwfi2uE08LSgJHTofnA20LDX&#10;3H/fgZOc6Q+G+nVxXiyI3JCUslxQD9ypYXNiACMIqOaBs0lchWmfdtapbUdxpvkweE0dblXi/jmn&#10;Q9Y0zql7h9WL+3KqJ6/nH8TyEQAA//8DAFBLAwQUAAYACAAAACEAslexSd0AAAAIAQAADwAAAGRy&#10;cy9kb3ducmV2LnhtbEyPQU/DMAyF70j7D5EncWPpBpu20nSahrggLmyIc9p4bUnjVE26Fn495gQ3&#10;289673vZfnKtuGIfGk8KlosEBFLpTUOVgvfz890WRIiajG49oYIvDLDPZzeZTo0f6Q2vp1gJNqGQ&#10;agV1jF0qZShrdDosfIfE2sX3Tkde+0qaXo9s7lq5SpKNdLohTqh1h8caS3sanILBTvLV2u/iYfTl&#10;5/nFfjwZv1Lqdj4dHkFEnOLfM/ziMzrkzFT4gUwQrYItN4l8Xq5BsLy73/BQKFhzLMg8k/8L5D8A&#10;AAD//wMAUEsBAi0AFAAGAAgAAAAhALaDOJL+AAAA4QEAABMAAAAAAAAAAAAAAAAAAAAAAFtDb250&#10;ZW50X1R5cGVzXS54bWxQSwECLQAUAAYACAAAACEAOP0h/9YAAACUAQAACwAAAAAAAAAAAAAAAAAv&#10;AQAAX3JlbHMvLnJlbHNQSwECLQAUAAYACAAAACEAfNW1qTMCAABoBAAADgAAAAAAAAAAAAAAAAAu&#10;AgAAZHJzL2Uyb0RvYy54bWxQSwECLQAUAAYACAAAACEAslexSd0AAAAIAQAADwAAAAAAAAAAAAAA&#10;AACNBAAAZHJzL2Rvd25yZXYueG1sUEsFBgAAAAAEAAQA8wAAAJcFAAAAAA==&#10;" strokeweight="1pt">
                      <v:stroke dashstyle="dash"/>
                      <v:textbox inset="5.85pt,.7pt,5.85pt,.7pt">
                        <w:txbxContent>
                          <w:p w:rsidR="00E10458" w:rsidRDefault="00E10458" w:rsidP="00C83BE5">
                            <w:pPr>
                              <w:overflowPunct w:val="0"/>
                              <w:spacing w:line="220" w:lineRule="exact"/>
                              <w:textAlignment w:val="baseline"/>
                              <w:rPr>
                                <w:rFonts w:hAnsi="ＭＳ 明朝" w:cs="ＭＳ 明朝"/>
                                <w:color w:val="000000"/>
                                <w:kern w:val="0"/>
                                <w:sz w:val="22"/>
                              </w:rPr>
                            </w:pPr>
                          </w:p>
                          <w:p w:rsidR="00E10458" w:rsidRPr="006A29E5" w:rsidRDefault="00E10458" w:rsidP="00C83BE5">
                            <w:pPr>
                              <w:overflowPunct w:val="0"/>
                              <w:spacing w:line="220" w:lineRule="exact"/>
                              <w:ind w:firstLineChars="100" w:firstLine="220"/>
                              <w:textAlignment w:val="baseline"/>
                              <w:rPr>
                                <w:rFonts w:hAnsi="Times New Roman"/>
                                <w:color w:val="000000"/>
                                <w:kern w:val="0"/>
                                <w:szCs w:val="21"/>
                              </w:rPr>
                            </w:pPr>
                            <w:r w:rsidRPr="00CB1F21">
                              <w:rPr>
                                <w:rFonts w:hAnsi="ＭＳ 明朝" w:cs="ＭＳ 明朝" w:hint="eastAsia"/>
                                <w:color w:val="000000"/>
                                <w:kern w:val="0"/>
                                <w:sz w:val="22"/>
                              </w:rPr>
                              <w:t>特に具体的な施工計画（「工程管理」の適切性に係る（補足：工程表）を除く。）を記述する枠（以下「記述枠」という。）内の</w:t>
                            </w:r>
                            <w:r w:rsidRPr="006A29E5">
                              <w:rPr>
                                <w:rFonts w:eastAsia="ＭＳ ゴシック" w:hAnsi="Times New Roman" w:cs="ＭＳ ゴシック" w:hint="eastAsia"/>
                                <w:bCs/>
                                <w:color w:val="000000"/>
                                <w:kern w:val="0"/>
                                <w:sz w:val="22"/>
                              </w:rPr>
                              <w:t>文字の大きさの規格は</w:t>
                            </w:r>
                            <w:r w:rsidRPr="006A29E5">
                              <w:rPr>
                                <w:rFonts w:ascii="ＭＳ ゴシック" w:hAnsi="ＭＳ ゴシック" w:cs="ＭＳ ゴシック"/>
                                <w:bCs/>
                                <w:color w:val="000000"/>
                                <w:kern w:val="0"/>
                                <w:sz w:val="22"/>
                              </w:rPr>
                              <w:t>10.5</w:t>
                            </w:r>
                            <w:r w:rsidRPr="006A29E5">
                              <w:rPr>
                                <w:rFonts w:eastAsia="ＭＳ ゴシック" w:hAnsi="Times New Roman" w:cs="ＭＳ ゴシック" w:hint="eastAsia"/>
                                <w:bCs/>
                                <w:color w:val="000000"/>
                                <w:kern w:val="0"/>
                                <w:sz w:val="22"/>
                              </w:rPr>
                              <w:t>ﾎﾟｲﾝﾄ以上</w:t>
                            </w:r>
                            <w:r w:rsidRPr="006A29E5">
                              <w:rPr>
                                <w:rFonts w:hAnsi="ＭＳ 明朝" w:cs="ＭＳ 明朝" w:hint="eastAsia"/>
                                <w:color w:val="000000"/>
                                <w:kern w:val="0"/>
                                <w:sz w:val="22"/>
                              </w:rPr>
                              <w:t>とする。</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hAnsi="ＭＳ 明朝" w:cs="ＭＳ 明朝" w:hint="eastAsia"/>
                                <w:color w:val="000000"/>
                                <w:kern w:val="0"/>
                                <w:sz w:val="22"/>
                              </w:rPr>
                              <w:t xml:space="preserve">　なお，</w:t>
                            </w:r>
                            <w:r w:rsidRPr="006A29E5">
                              <w:rPr>
                                <w:rFonts w:eastAsia="ＭＳ ゴシック" w:hAnsi="Times New Roman" w:cs="ＭＳ ゴシック" w:hint="eastAsia"/>
                                <w:bCs/>
                                <w:color w:val="000000"/>
                                <w:kern w:val="0"/>
                                <w:sz w:val="22"/>
                              </w:rPr>
                              <w:t>「記述枠」の規格値は縦</w:t>
                            </w:r>
                            <w:r w:rsidRPr="006A29E5">
                              <w:rPr>
                                <w:rFonts w:ascii="ＭＳ ゴシック" w:hAnsi="ＭＳ ゴシック" w:cs="ＭＳ ゴシック"/>
                                <w:bCs/>
                                <w:color w:val="000000"/>
                                <w:kern w:val="0"/>
                                <w:sz w:val="22"/>
                              </w:rPr>
                              <w:t>21.0cm</w:t>
                            </w:r>
                            <w:r w:rsidRPr="006A29E5">
                              <w:rPr>
                                <w:rFonts w:eastAsia="ＭＳ ゴシック" w:hAnsi="Times New Roman" w:cs="ＭＳ ゴシック" w:hint="eastAsia"/>
                                <w:bCs/>
                                <w:color w:val="000000"/>
                                <w:kern w:val="0"/>
                                <w:sz w:val="22"/>
                              </w:rPr>
                              <w:t>，横</w:t>
                            </w:r>
                            <w:r w:rsidRPr="006A29E5">
                              <w:rPr>
                                <w:rFonts w:ascii="ＭＳ ゴシック" w:hAnsi="ＭＳ ゴシック" w:cs="ＭＳ ゴシック"/>
                                <w:bCs/>
                                <w:color w:val="000000"/>
                                <w:kern w:val="0"/>
                                <w:sz w:val="22"/>
                              </w:rPr>
                              <w:t>17</w:t>
                            </w:r>
                            <w:r w:rsidRPr="006A29E5">
                              <w:rPr>
                                <w:rFonts w:ascii="ＭＳ ゴシック" w:hAnsi="ＭＳ ゴシック" w:cs="ＭＳ ゴシック" w:hint="eastAsia"/>
                                <w:bCs/>
                                <w:color w:val="000000"/>
                                <w:kern w:val="0"/>
                                <w:sz w:val="22"/>
                              </w:rPr>
                              <w:t>.</w:t>
                            </w:r>
                            <w:r w:rsidRPr="006A29E5">
                              <w:rPr>
                                <w:rFonts w:ascii="ＭＳ ゴシック" w:hAnsi="ＭＳ ゴシック" w:cs="ＭＳ ゴシック"/>
                                <w:bCs/>
                                <w:color w:val="000000"/>
                                <w:kern w:val="0"/>
                                <w:sz w:val="22"/>
                              </w:rPr>
                              <w:t>0cm</w:t>
                            </w:r>
                            <w:r w:rsidRPr="006A29E5">
                              <w:rPr>
                                <w:rFonts w:eastAsia="ＭＳ ゴシック" w:hAnsi="Times New Roman" w:cs="ＭＳ ゴシック" w:hint="eastAsia"/>
                                <w:bCs/>
                                <w:color w:val="000000"/>
                                <w:kern w:val="0"/>
                                <w:sz w:val="22"/>
                              </w:rPr>
                              <w:t>以内</w:t>
                            </w:r>
                            <w:r w:rsidRPr="006A29E5">
                              <w:rPr>
                                <w:rFonts w:hAnsi="ＭＳ 明朝" w:cs="ＭＳ 明朝" w:hint="eastAsia"/>
                                <w:color w:val="000000"/>
                                <w:kern w:val="0"/>
                                <w:sz w:val="22"/>
                              </w:rPr>
                              <w:t>とし，</w:t>
                            </w:r>
                            <w:r w:rsidRPr="006A29E5">
                              <w:rPr>
                                <w:rFonts w:ascii="ＭＳ ゴシック" w:eastAsia="ＭＳ ゴシック" w:hAnsi="ＭＳ ゴシック" w:cs="ＭＳ ゴシック" w:hint="eastAsia"/>
                                <w:bCs/>
                                <w:color w:val="000000"/>
                                <w:kern w:val="0"/>
                                <w:sz w:val="22"/>
                              </w:rPr>
                              <w:t>55行</w:t>
                            </w:r>
                            <w:r w:rsidRPr="006A29E5">
                              <w:rPr>
                                <w:rFonts w:eastAsia="ＭＳ ゴシック" w:hAnsi="Times New Roman" w:cs="ＭＳ ゴシック" w:hint="eastAsia"/>
                                <w:bCs/>
                                <w:color w:val="000000"/>
                                <w:kern w:val="0"/>
                                <w:sz w:val="22"/>
                              </w:rPr>
                              <w:t>以内</w:t>
                            </w:r>
                            <w:r w:rsidRPr="006A29E5">
                              <w:rPr>
                                <w:rFonts w:hAnsi="ＭＳ 明朝" w:cs="ＭＳ 明朝" w:hint="eastAsia"/>
                                <w:color w:val="000000"/>
                                <w:kern w:val="0"/>
                                <w:sz w:val="22"/>
                              </w:rPr>
                              <w:t>で規格値以内の「記述枠」内に</w:t>
                            </w:r>
                            <w:r w:rsidRPr="006A29E5">
                              <w:rPr>
                                <w:rFonts w:eastAsia="ＭＳ ゴシック" w:hAnsi="Times New Roman" w:cs="ＭＳ ゴシック" w:hint="eastAsia"/>
                                <w:bCs/>
                                <w:color w:val="000000"/>
                                <w:kern w:val="0"/>
                                <w:sz w:val="22"/>
                              </w:rPr>
                              <w:t>アンダーラインを使用しない</w:t>
                            </w:r>
                            <w:r w:rsidRPr="006A29E5">
                              <w:rPr>
                                <w:rFonts w:hAnsi="ＭＳ 明朝" w:cs="ＭＳ 明朝" w:hint="eastAsia"/>
                                <w:color w:val="000000"/>
                                <w:kern w:val="0"/>
                                <w:sz w:val="22"/>
                              </w:rPr>
                              <w:t>で記述することとし，アンダーラインを使用して記述した箇所については，評価の対象としないので注意すること。</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hAnsi="ＭＳ 明朝" w:cs="ＭＳ 明朝" w:hint="eastAsia"/>
                                <w:color w:val="000000"/>
                                <w:kern w:val="0"/>
                                <w:szCs w:val="21"/>
                              </w:rPr>
                              <w:t xml:space="preserve">　また</w:t>
                            </w:r>
                            <w:r w:rsidRPr="006A29E5">
                              <w:rPr>
                                <w:rFonts w:hAnsi="ＭＳ 明朝" w:cs="ＭＳ 明朝" w:hint="eastAsia"/>
                                <w:color w:val="000000"/>
                                <w:kern w:val="0"/>
                                <w:sz w:val="22"/>
                              </w:rPr>
                              <w:t>，執行機関での印刷結果において，以下の項目に一つでも該当する場合は，「記述枠」内の全ての記述を評価の対象外とする。</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①</w:t>
                            </w:r>
                            <w:r w:rsidRPr="006A29E5">
                              <w:rPr>
                                <w:rFonts w:ascii="ＭＳ ゴシック" w:hAnsi="ＭＳ ゴシック" w:cs="ＭＳ ゴシック"/>
                                <w:bCs/>
                                <w:color w:val="000000"/>
                                <w:kern w:val="0"/>
                                <w:sz w:val="22"/>
                              </w:rPr>
                              <w:t xml:space="preserve"> </w:t>
                            </w:r>
                            <w:r w:rsidRPr="006A29E5">
                              <w:rPr>
                                <w:rFonts w:eastAsia="ＭＳ ゴシック" w:hAnsi="Times New Roman" w:cs="ＭＳ ゴシック" w:hint="eastAsia"/>
                                <w:bCs/>
                                <w:color w:val="000000"/>
                                <w:kern w:val="0"/>
                                <w:sz w:val="22"/>
                              </w:rPr>
                              <w:t>文字の大きさが明らかに</w:t>
                            </w:r>
                            <w:r w:rsidRPr="006A29E5">
                              <w:rPr>
                                <w:rFonts w:ascii="ＭＳ ゴシック" w:eastAsia="ＭＳ ゴシック" w:hAnsi="ＭＳ ゴシック" w:cs="ＭＳ ゴシック" w:hint="eastAsia"/>
                                <w:bCs/>
                                <w:color w:val="000000"/>
                                <w:kern w:val="0"/>
                                <w:sz w:val="22"/>
                              </w:rPr>
                              <w:t>10.5</w:t>
                            </w:r>
                            <w:r w:rsidRPr="006A29E5">
                              <w:rPr>
                                <w:rFonts w:eastAsia="ＭＳ ゴシック" w:hAnsi="Times New Roman" w:cs="ＭＳ ゴシック" w:hint="eastAsia"/>
                                <w:bCs/>
                                <w:color w:val="000000"/>
                                <w:kern w:val="0"/>
                                <w:sz w:val="22"/>
                              </w:rPr>
                              <w:t>ポイントを下回る場合</w:t>
                            </w:r>
                            <w:r w:rsidRPr="006A29E5">
                              <w:rPr>
                                <w:rFonts w:ascii="ＭＳ ゴシック" w:hAnsi="ＭＳ ゴシック" w:cs="ＭＳ ゴシック"/>
                                <w:bCs/>
                                <w:color w:val="000000"/>
                                <w:kern w:val="0"/>
                                <w:sz w:val="22"/>
                              </w:rPr>
                              <w:t xml:space="preserve"> </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②「記述枠」が縦・横いずれか一方でも規格値か</w:t>
                            </w:r>
                            <w:r w:rsidRPr="006A29E5">
                              <w:rPr>
                                <w:rFonts w:ascii="ＭＳ ゴシック" w:eastAsia="ＭＳ ゴシック" w:hAnsi="ＭＳ ゴシック" w:cs="ＭＳ ゴシック" w:hint="eastAsia"/>
                                <w:bCs/>
                                <w:color w:val="000000"/>
                                <w:kern w:val="0"/>
                                <w:sz w:val="22"/>
                              </w:rPr>
                              <w:t>ら５mmを</w:t>
                            </w:r>
                            <w:r w:rsidRPr="006A29E5">
                              <w:rPr>
                                <w:rFonts w:eastAsia="ＭＳ ゴシック" w:hAnsi="Times New Roman" w:cs="ＭＳ ゴシック" w:hint="eastAsia"/>
                                <w:bCs/>
                                <w:color w:val="000000"/>
                                <w:kern w:val="0"/>
                                <w:sz w:val="22"/>
                              </w:rPr>
                              <w:t>超えて大きい場合</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③「記述枠」内に</w:t>
                            </w:r>
                            <w:r w:rsidRPr="006A29E5">
                              <w:rPr>
                                <w:rFonts w:ascii="ＭＳ ゴシック" w:eastAsia="ＭＳ ゴシック" w:hAnsi="ＭＳ ゴシック" w:cs="ＭＳ ゴシック" w:hint="eastAsia"/>
                                <w:bCs/>
                                <w:color w:val="000000"/>
                                <w:kern w:val="0"/>
                                <w:sz w:val="22"/>
                              </w:rPr>
                              <w:t>56</w:t>
                            </w:r>
                            <w:r w:rsidRPr="006A29E5">
                              <w:rPr>
                                <w:rFonts w:eastAsia="ＭＳ ゴシック" w:hAnsi="Times New Roman" w:cs="ＭＳ ゴシック" w:hint="eastAsia"/>
                                <w:bCs/>
                                <w:color w:val="000000"/>
                                <w:kern w:val="0"/>
                                <w:sz w:val="22"/>
                              </w:rPr>
                              <w:t>行以上の記述がある場合</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④</w:t>
                            </w:r>
                            <w:r w:rsidRPr="006A29E5">
                              <w:rPr>
                                <w:rFonts w:ascii="ＭＳ ゴシック" w:hAnsi="ＭＳ ゴシック" w:cs="ＭＳ ゴシック"/>
                                <w:bCs/>
                                <w:color w:val="000000"/>
                                <w:kern w:val="0"/>
                                <w:sz w:val="22"/>
                              </w:rPr>
                              <w:t xml:space="preserve"> </w:t>
                            </w:r>
                            <w:r w:rsidRPr="006A29E5">
                              <w:rPr>
                                <w:rFonts w:eastAsia="ＭＳ ゴシック" w:hAnsi="Times New Roman" w:cs="ＭＳ ゴシック" w:hint="eastAsia"/>
                                <w:bCs/>
                                <w:color w:val="000000"/>
                                <w:kern w:val="0"/>
                                <w:sz w:val="22"/>
                              </w:rPr>
                              <w:t>Ａ４版でない場合</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⑤</w:t>
                            </w:r>
                            <w:r w:rsidRPr="006A29E5">
                              <w:rPr>
                                <w:rFonts w:ascii="ＭＳ ゴシック" w:hAnsi="ＭＳ ゴシック" w:cs="ＭＳ ゴシック"/>
                                <w:bCs/>
                                <w:color w:val="000000"/>
                                <w:kern w:val="0"/>
                                <w:sz w:val="22"/>
                              </w:rPr>
                              <w:t xml:space="preserve"> </w:t>
                            </w:r>
                            <w:r w:rsidRPr="006A29E5">
                              <w:rPr>
                                <w:rFonts w:eastAsia="ＭＳ ゴシック" w:hAnsi="Times New Roman" w:cs="ＭＳ ゴシック" w:hint="eastAsia"/>
                                <w:bCs/>
                                <w:color w:val="000000"/>
                                <w:kern w:val="0"/>
                                <w:sz w:val="22"/>
                              </w:rPr>
                              <w:t>指定の枚数を超えて記述している場合</w:t>
                            </w:r>
                          </w:p>
                          <w:p w:rsidR="00E10458" w:rsidRPr="00CB1F21" w:rsidRDefault="00E10458" w:rsidP="00F938D1">
                            <w:pPr>
                              <w:overflowPunct w:val="0"/>
                              <w:spacing w:line="220" w:lineRule="exact"/>
                              <w:textAlignment w:val="baseline"/>
                              <w:rPr>
                                <w:rFonts w:hAnsi="Times New Roman"/>
                                <w:color w:val="000000"/>
                                <w:kern w:val="0"/>
                                <w:szCs w:val="21"/>
                              </w:rPr>
                            </w:pPr>
                          </w:p>
                          <w:p w:rsidR="00E10458" w:rsidRPr="00CB1F21" w:rsidRDefault="00E10458" w:rsidP="00F938D1">
                            <w:pPr>
                              <w:overflowPunct w:val="0"/>
                              <w:spacing w:line="220" w:lineRule="exact"/>
                              <w:textAlignment w:val="baseline"/>
                              <w:rPr>
                                <w:rFonts w:hAnsi="Times New Roman"/>
                                <w:color w:val="000000"/>
                                <w:kern w:val="0"/>
                                <w:szCs w:val="21"/>
                              </w:rPr>
                            </w:pPr>
                            <w:r w:rsidRPr="00CB1F21">
                              <w:rPr>
                                <w:rFonts w:hAnsi="Times New Roman" w:cs="ＭＳ 明朝" w:hint="eastAsia"/>
                                <w:color w:val="000000"/>
                                <w:kern w:val="0"/>
                                <w:sz w:val="22"/>
                              </w:rPr>
                              <w:t>注１：手書きの場合も同様とする。</w:t>
                            </w:r>
                          </w:p>
                          <w:p w:rsidR="00E10458" w:rsidRPr="00CB1F21" w:rsidRDefault="00E10458" w:rsidP="00F938D1">
                            <w:pPr>
                              <w:overflowPunct w:val="0"/>
                              <w:spacing w:line="220" w:lineRule="exact"/>
                              <w:ind w:left="609" w:rightChars="20" w:right="42" w:hangingChars="277" w:hanging="609"/>
                              <w:textAlignment w:val="baseline"/>
                              <w:rPr>
                                <w:rFonts w:hAnsi="Times New Roman"/>
                                <w:color w:val="000000"/>
                                <w:kern w:val="0"/>
                                <w:szCs w:val="21"/>
                              </w:rPr>
                            </w:pPr>
                            <w:r w:rsidRPr="00CB1F21">
                              <w:rPr>
                                <w:rFonts w:hAnsi="Times New Roman" w:cs="ＭＳ 明朝"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E10458" w:rsidRPr="00CB1F21" w:rsidRDefault="00E10458" w:rsidP="00F938D1">
                            <w:pPr>
                              <w:overflowPunct w:val="0"/>
                              <w:spacing w:line="220" w:lineRule="exact"/>
                              <w:ind w:left="607" w:hangingChars="276" w:hanging="607"/>
                              <w:textAlignment w:val="baseline"/>
                              <w:rPr>
                                <w:rFonts w:hAnsi="Times New Roman"/>
                                <w:color w:val="000000"/>
                                <w:kern w:val="0"/>
                                <w:szCs w:val="21"/>
                              </w:rPr>
                            </w:pPr>
                            <w:r w:rsidRPr="00CB1F21">
                              <w:rPr>
                                <w:rFonts w:hAnsi="Times New Roman" w:cs="ＭＳ 明朝" w:hint="eastAsia"/>
                                <w:color w:val="000000"/>
                                <w:kern w:val="0"/>
                                <w:sz w:val="22"/>
                              </w:rPr>
                              <w:t>注３：「記述枠」内に県が記載している文章については，テーマ番号以外は削除しても良いが，記載が残っている場合は，行数に含める。</w:t>
                            </w:r>
                          </w:p>
                          <w:p w:rsidR="00E10458" w:rsidRPr="00CB1F21" w:rsidRDefault="00E10458" w:rsidP="00F938D1">
                            <w:pPr>
                              <w:overflowPunct w:val="0"/>
                              <w:spacing w:line="220" w:lineRule="exact"/>
                              <w:textAlignment w:val="baseline"/>
                              <w:rPr>
                                <w:rFonts w:hAnsi="Times New Roman"/>
                                <w:color w:val="000000"/>
                                <w:kern w:val="0"/>
                                <w:szCs w:val="21"/>
                              </w:rPr>
                            </w:pPr>
                            <w:r w:rsidRPr="00CB1F21">
                              <w:rPr>
                                <w:rFonts w:hAnsi="Times New Roman" w:cs="ＭＳ 明朝" w:hint="eastAsia"/>
                                <w:color w:val="000000"/>
                                <w:kern w:val="0"/>
                                <w:sz w:val="22"/>
                              </w:rPr>
                              <w:t>注４：空白行は，行数に含めない。</w:t>
                            </w:r>
                          </w:p>
                          <w:p w:rsidR="00E10458" w:rsidRDefault="00E10458" w:rsidP="00F938D1">
                            <w:pPr>
                              <w:overflowPunct w:val="0"/>
                              <w:spacing w:line="220" w:lineRule="exact"/>
                              <w:textAlignment w:val="baseline"/>
                              <w:rPr>
                                <w:rFonts w:hAnsi="Times New Roman" w:cs="ＭＳ 明朝"/>
                                <w:color w:val="000000"/>
                                <w:kern w:val="0"/>
                                <w:sz w:val="22"/>
                              </w:rPr>
                            </w:pPr>
                            <w:r w:rsidRPr="00CB1F21">
                              <w:rPr>
                                <w:rFonts w:hAnsi="Times New Roman" w:cs="ＭＳ 明朝" w:hint="eastAsia"/>
                                <w:color w:val="000000"/>
                                <w:kern w:val="0"/>
                                <w:sz w:val="22"/>
                              </w:rPr>
                              <w:t>注５：写真・図は行数に含めないが，表中の行は行数に含める。</w:t>
                            </w:r>
                          </w:p>
                          <w:p w:rsidR="00E10458" w:rsidRPr="00F938D1" w:rsidRDefault="00E10458"/>
                        </w:txbxContent>
                      </v:textbox>
                    </v:shape>
                  </w:pict>
                </mc:Fallback>
              </mc:AlternateContent>
            </w:r>
          </w:p>
          <w:p w:rsidR="00A26B4C" w:rsidRDefault="00A26B4C"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Pr="002B7D73" w:rsidRDefault="00C83BE5" w:rsidP="00CB1F21">
            <w:pPr>
              <w:overflowPunct w:val="0"/>
              <w:spacing w:line="220" w:lineRule="exact"/>
              <w:textAlignment w:val="baseline"/>
              <w:rPr>
                <w:rFonts w:hAnsi="Times New Roman"/>
                <w:color w:val="000000"/>
                <w:kern w:val="0"/>
                <w:szCs w:val="21"/>
              </w:rPr>
            </w:pPr>
          </w:p>
          <w:p w:rsidR="00A26B4C" w:rsidRDefault="00A26B4C" w:rsidP="00CB1F21">
            <w:pPr>
              <w:overflowPunct w:val="0"/>
              <w:spacing w:line="220" w:lineRule="exact"/>
              <w:textAlignment w:val="baseline"/>
              <w:rPr>
                <w:rFonts w:hAnsi="ＭＳ 明朝" w:cs="ＭＳ 明朝"/>
                <w:color w:val="000000"/>
                <w:kern w:val="0"/>
                <w:szCs w:val="21"/>
              </w:rPr>
            </w:pPr>
          </w:p>
          <w:p w:rsidR="00CF3970" w:rsidRDefault="00CF3970" w:rsidP="00CB1F21">
            <w:pPr>
              <w:overflowPunct w:val="0"/>
              <w:spacing w:line="220" w:lineRule="exact"/>
              <w:textAlignment w:val="baseline"/>
              <w:rPr>
                <w:rFonts w:hAnsi="ＭＳ 明朝" w:cs="ＭＳ 明朝"/>
                <w:color w:val="000000"/>
                <w:kern w:val="0"/>
                <w:szCs w:val="21"/>
              </w:rPr>
            </w:pPr>
          </w:p>
          <w:p w:rsidR="00CF3970" w:rsidRDefault="00CF3970" w:rsidP="00CB1F21">
            <w:pPr>
              <w:overflowPunct w:val="0"/>
              <w:spacing w:line="220" w:lineRule="exact"/>
              <w:textAlignment w:val="baseline"/>
              <w:rPr>
                <w:rFonts w:hAnsi="ＭＳ 明朝" w:cs="ＭＳ 明朝"/>
                <w:color w:val="000000"/>
                <w:kern w:val="0"/>
                <w:szCs w:val="21"/>
              </w:rPr>
            </w:pPr>
          </w:p>
          <w:p w:rsidR="00CF3970" w:rsidRDefault="00CF3970" w:rsidP="00CB1F21">
            <w:pPr>
              <w:overflowPunct w:val="0"/>
              <w:spacing w:line="220" w:lineRule="exact"/>
              <w:textAlignment w:val="baseline"/>
              <w:rPr>
                <w:rFonts w:hAnsi="ＭＳ 明朝" w:cs="ＭＳ 明朝"/>
                <w:color w:val="000000"/>
                <w:kern w:val="0"/>
                <w:szCs w:val="21"/>
              </w:rPr>
            </w:pPr>
          </w:p>
          <w:p w:rsidR="00CF3970" w:rsidRDefault="00CF3970" w:rsidP="00CB1F21">
            <w:pPr>
              <w:overflowPunct w:val="0"/>
              <w:spacing w:line="220" w:lineRule="exact"/>
              <w:textAlignment w:val="baseline"/>
              <w:rPr>
                <w:rFonts w:hAnsi="ＭＳ 明朝" w:cs="ＭＳ 明朝"/>
                <w:color w:val="000000"/>
                <w:kern w:val="0"/>
                <w:szCs w:val="21"/>
              </w:rPr>
            </w:pPr>
          </w:p>
          <w:p w:rsidR="00CF3970" w:rsidRDefault="00CF3970" w:rsidP="00CB1F21">
            <w:pPr>
              <w:overflowPunct w:val="0"/>
              <w:spacing w:line="220" w:lineRule="exact"/>
              <w:textAlignment w:val="baseline"/>
              <w:rPr>
                <w:rFonts w:hAnsi="ＭＳ 明朝" w:cs="ＭＳ 明朝"/>
                <w:color w:val="000000"/>
                <w:kern w:val="0"/>
                <w:szCs w:val="21"/>
              </w:rPr>
            </w:pPr>
          </w:p>
          <w:p w:rsidR="00CF3970" w:rsidRDefault="00CF3970" w:rsidP="00CB1F21">
            <w:pPr>
              <w:overflowPunct w:val="0"/>
              <w:spacing w:line="220" w:lineRule="exact"/>
              <w:textAlignment w:val="baseline"/>
              <w:rPr>
                <w:rFonts w:hAnsi="ＭＳ 明朝" w:cs="ＭＳ 明朝"/>
                <w:color w:val="000000"/>
                <w:kern w:val="0"/>
                <w:szCs w:val="21"/>
              </w:rPr>
            </w:pPr>
          </w:p>
          <w:p w:rsidR="00A26B4C" w:rsidRDefault="00A26B4C" w:rsidP="00CB1F21">
            <w:pPr>
              <w:overflowPunct w:val="0"/>
              <w:spacing w:line="220" w:lineRule="exact"/>
              <w:textAlignment w:val="baseline"/>
              <w:rPr>
                <w:rFonts w:hAnsi="ＭＳ 明朝" w:cs="ＭＳ 明朝"/>
                <w:color w:val="000000"/>
                <w:kern w:val="0"/>
                <w:szCs w:val="21"/>
              </w:rPr>
            </w:pPr>
          </w:p>
          <w:p w:rsidR="00C83BE5" w:rsidRDefault="00C83BE5" w:rsidP="00CB1F21">
            <w:pPr>
              <w:overflowPunct w:val="0"/>
              <w:spacing w:line="220" w:lineRule="exact"/>
              <w:textAlignment w:val="baseline"/>
              <w:rPr>
                <w:rFonts w:hAnsi="ＭＳ 明朝" w:cs="ＭＳ 明朝"/>
                <w:color w:val="000000"/>
                <w:kern w:val="0"/>
                <w:szCs w:val="21"/>
              </w:rPr>
            </w:pPr>
          </w:p>
          <w:p w:rsidR="00A26B4C" w:rsidRDefault="00A26B4C" w:rsidP="00CB1F21">
            <w:pPr>
              <w:overflowPunct w:val="0"/>
              <w:spacing w:line="220" w:lineRule="exact"/>
              <w:textAlignment w:val="baseline"/>
              <w:rPr>
                <w:rFonts w:hAnsi="ＭＳ 明朝" w:cs="ＭＳ 明朝"/>
                <w:color w:val="000000"/>
                <w:kern w:val="0"/>
                <w:szCs w:val="21"/>
              </w:rPr>
            </w:pPr>
          </w:p>
          <w:p w:rsidR="00A26B4C" w:rsidRPr="009A1E63" w:rsidRDefault="00D23A19" w:rsidP="00D23A19">
            <w:pPr>
              <w:overflowPunct w:val="0"/>
              <w:spacing w:line="220" w:lineRule="exact"/>
              <w:jc w:val="center"/>
              <w:textAlignment w:val="baseline"/>
              <w:rPr>
                <w:rFonts w:ascii="ＭＳ ゴシック" w:eastAsia="ＭＳ ゴシック" w:hAnsi="ＭＳ ゴシック" w:cs="ＭＳ 明朝"/>
                <w:color w:val="000000"/>
                <w:kern w:val="0"/>
                <w:szCs w:val="21"/>
              </w:rPr>
            </w:pPr>
            <w:r w:rsidRPr="009A1E63">
              <w:rPr>
                <w:rFonts w:ascii="ＭＳ ゴシック" w:eastAsia="ＭＳ ゴシック" w:hAnsi="ＭＳ ゴシック" w:cs="ＭＳ 明朝" w:hint="eastAsia"/>
                <w:color w:val="000000"/>
                <w:kern w:val="0"/>
                <w:szCs w:val="21"/>
              </w:rPr>
              <w:t>＜記述枠：縦21cm×横17cm以内に制限＞</w:t>
            </w:r>
          </w:p>
          <w:p w:rsidR="00A26B4C" w:rsidRDefault="001E6D75" w:rsidP="00CB1F21">
            <w:pPr>
              <w:overflowPunct w:val="0"/>
              <w:spacing w:line="220" w:lineRule="exact"/>
              <w:textAlignment w:val="baseline"/>
              <w:rPr>
                <w:rFonts w:hAnsi="ＭＳ 明朝" w:cs="ＭＳ 明朝"/>
                <w:color w:val="000000"/>
                <w:kern w:val="0"/>
                <w:szCs w:val="21"/>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-63500</wp:posOffset>
                      </wp:positionH>
                      <wp:positionV relativeFrom="paragraph">
                        <wp:posOffset>12064</wp:posOffset>
                      </wp:positionV>
                      <wp:extent cx="61055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B618EDC" id="直線矢印コネクタ 1" o:spid="_x0000_s1026" type="#_x0000_t32" style="position:absolute;left:0;text-align:left;margin-left:-5pt;margin-top:.95pt;width:480.7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y4DgIAANMDAAAOAAAAZHJzL2Uyb0RvYy54bWysU8uO0zAU3SPxD5b3NE1RBxQ1nUXLsBlB&#10;pRk+4I7jJBaObfmapt2W9fwALJD4AZBAYsnHVKi/wbX7YAZYIbKw7Jzc43PPPZmcrzrNltKjsqbk&#10;+WDImTTCVso0JX91ffHoKWcYwFSgrZElX0vk59OHDya9K+TItlZX0jMiMVj0ruRtCK7IMhSt7AAH&#10;1klDYG19B4GOvskqDz2xdzobDYdnWW995bwVEpHezvcgnyb+upYivKxrlIHpkpO2kFaf1pu4ZtMJ&#10;FI0H1ypxkAH/oKIDZejSE9UcArA3Xv1B1SnhLdo6DITtMlvXSsjUA3WTD3/r5qoFJ1MvZA66k034&#10;/2jFi+XCM1XR7Dgz0NGIdu+/7r692334+OP283bzZfv2drv5tN18Z3l0q3dYUNHMLHzsV6zMlbu0&#10;4jUSlt0D4wHd/rNV7bv4OTXMVsn99cl9uQpM0MuzfDgej8aciSOWQXEsdB7Dc2k7Fjclx+BBNW2Y&#10;WWNoxtbnyX1YXmKIQqA4FsRbjb1QWqdRa8P6kj/On8R7gAJXawi07RxZgKbhDHRDSRbBJ0a0WlWx&#10;OvLgGmfasyVQmCiDle2vSTxnGjAQQB2lJ9pECu6VRjlzwHZfnKB99loJ1TNTsbB25D14b/s9EEDp&#10;vwBErE0UI1O6D/3+8jrubmy1XvjjQCg5Sc8h5TGad8+0v/svTn8CAAD//wMAUEsDBBQABgAIAAAA&#10;IQBL/op/2wAAAAcBAAAPAAAAZHJzL2Rvd25yZXYueG1sTI/BTsMwEETvSPyDtUjcWidIhTbEqSpQ&#10;JS4cKIizE2+TEHsd2U4b+HoWLnAcvdXM23I7OytOGGLvSUG+zEAgNd701Cp4e90v1iBi0mS09YQK&#10;PjHCtrq8KHVh/Jle8HRIreASioVW0KU0FlLGpkOn49KPSMyOPjidOIZWmqDPXO6svMmyW+l0T7zQ&#10;6REfOmyGw+QUyN3efqyP73c0+K9hco81PT8Fpa6v5t09iIRz+juGH31Wh4qdaj+RicIqWOQZ/5IY&#10;bEAw36zyFYj6N8uqlP/9q28AAAD//wMAUEsBAi0AFAAGAAgAAAAhALaDOJL+AAAA4QEAABMAAAAA&#10;AAAAAAAAAAAAAAAAAFtDb250ZW50X1R5cGVzXS54bWxQSwECLQAUAAYACAAAACEAOP0h/9YAAACU&#10;AQAACwAAAAAAAAAAAAAAAAAvAQAAX3JlbHMvLnJlbHNQSwECLQAUAAYACAAAACEAwH/cuA4CAADT&#10;AwAADgAAAAAAAAAAAAAAAAAuAgAAZHJzL2Uyb0RvYy54bWxQSwECLQAUAAYACAAAACEAS/6Kf9sA&#10;AAAHAQAADwAAAAAAAAAAAAAAAABoBAAAZHJzL2Rvd25yZXYueG1sUEsFBgAAAAAEAAQA8wAAAHAF&#10;AAAAAA==&#10;" strokecolor="windowText" strokeweight=".25pt">
                      <v:stroke startarrow="open" endarrow="open"/>
                      <o:lock v:ext="edit" shapetype="f"/>
                    </v:shape>
                  </w:pict>
                </mc:Fallback>
              </mc:AlternateContent>
            </w:r>
          </w:p>
          <w:p w:rsidR="00A26B4C" w:rsidRDefault="00A26B4C" w:rsidP="00A26B4C">
            <w:pPr>
              <w:overflowPunct w:val="0"/>
              <w:spacing w:line="208" w:lineRule="exact"/>
              <w:textAlignment w:val="baseline"/>
              <w:rPr>
                <w:rFonts w:hAnsi="ＭＳ 明朝" w:cs="ＭＳ 明朝"/>
                <w:color w:val="000000"/>
                <w:kern w:val="0"/>
                <w:szCs w:val="21"/>
              </w:rPr>
            </w:pPr>
          </w:p>
          <w:p w:rsidR="00A26B4C" w:rsidRDefault="00A26B4C" w:rsidP="00A26B4C">
            <w:pPr>
              <w:overflowPunct w:val="0"/>
              <w:spacing w:line="208" w:lineRule="exact"/>
              <w:textAlignment w:val="baseline"/>
              <w:rPr>
                <w:rFonts w:hAnsi="ＭＳ 明朝" w:cs="ＭＳ 明朝"/>
                <w:color w:val="000000"/>
                <w:kern w:val="0"/>
                <w:szCs w:val="21"/>
              </w:rPr>
            </w:pPr>
          </w:p>
          <w:p w:rsidR="00A26B4C" w:rsidRDefault="00A26B4C" w:rsidP="00A26B4C">
            <w:pPr>
              <w:overflowPunct w:val="0"/>
              <w:spacing w:line="208" w:lineRule="exact"/>
              <w:textAlignment w:val="baseline"/>
              <w:rPr>
                <w:rFonts w:hAnsi="ＭＳ 明朝" w:cs="ＭＳ 明朝"/>
                <w:color w:val="000000"/>
                <w:kern w:val="0"/>
                <w:szCs w:val="21"/>
              </w:rPr>
            </w:pPr>
          </w:p>
        </w:tc>
      </w:tr>
    </w:tbl>
    <w:p w:rsidR="00A26B4C" w:rsidRDefault="00A26B4C" w:rsidP="00F938D1">
      <w:pPr>
        <w:ind w:firstLineChars="100" w:firstLine="210"/>
        <w:rPr>
          <w:rFonts w:hAnsi="ＭＳ 明朝" w:cs="ＭＳ 明朝"/>
          <w:color w:val="000000"/>
          <w:kern w:val="0"/>
          <w:szCs w:val="21"/>
        </w:rPr>
      </w:pPr>
      <w:r w:rsidRPr="002B7D73">
        <w:rPr>
          <w:rFonts w:hAnsi="ＭＳ 明朝" w:cs="ＭＳ 明朝" w:hint="eastAsia"/>
          <w:color w:val="000000"/>
          <w:kern w:val="0"/>
          <w:szCs w:val="21"/>
        </w:rPr>
        <w:t>※Ａ４版</w:t>
      </w:r>
      <w:r w:rsidRPr="002B7D73">
        <w:rPr>
          <w:rFonts w:eastAsia="ＭＳ ゴシック" w:hAnsi="Times New Roman" w:cs="ＭＳ ゴシック" w:hint="eastAsia"/>
          <w:color w:val="000000"/>
          <w:kern w:val="0"/>
          <w:szCs w:val="21"/>
        </w:rPr>
        <w:t>１枚（１ページ）</w:t>
      </w:r>
      <w:r w:rsidRPr="002B7D73">
        <w:rPr>
          <w:rFonts w:hAnsi="ＭＳ 明朝" w:cs="ＭＳ 明朝" w:hint="eastAsia"/>
          <w:color w:val="000000"/>
          <w:kern w:val="0"/>
          <w:szCs w:val="21"/>
        </w:rPr>
        <w:t>に記入し，記述する文字に</w:t>
      </w:r>
      <w:r w:rsidRPr="002B7D73">
        <w:rPr>
          <w:rFonts w:hAnsi="ＭＳ 明朝" w:cs="ＭＳ 明朝" w:hint="eastAsia"/>
          <w:color w:val="000000"/>
          <w:kern w:val="0"/>
          <w:szCs w:val="21"/>
          <w:u w:val="thick" w:color="000000"/>
        </w:rPr>
        <w:t>アンダーライン</w:t>
      </w:r>
      <w:r w:rsidRPr="002B7D73">
        <w:rPr>
          <w:rFonts w:hAnsi="ＭＳ 明朝" w:cs="ＭＳ 明朝" w:hint="eastAsia"/>
          <w:color w:val="000000"/>
          <w:kern w:val="0"/>
          <w:szCs w:val="21"/>
        </w:rPr>
        <w:t>を使用しないこと。</w:t>
      </w:r>
    </w:p>
    <w:sectPr w:rsidR="00A26B4C" w:rsidSect="002B7D73">
      <w:headerReference w:type="default" r:id="rId8"/>
      <w:pgSz w:w="11906" w:h="16838" w:code="9"/>
      <w:pgMar w:top="1134" w:right="851" w:bottom="851" w:left="1134" w:header="567"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6D4" w:rsidRDefault="000006D4" w:rsidP="00D62ADC">
      <w:r>
        <w:separator/>
      </w:r>
    </w:p>
  </w:endnote>
  <w:endnote w:type="continuationSeparator" w:id="0">
    <w:p w:rsidR="000006D4" w:rsidRDefault="000006D4" w:rsidP="00D6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6D4" w:rsidRDefault="000006D4" w:rsidP="00D62ADC">
      <w:r>
        <w:separator/>
      </w:r>
    </w:p>
  </w:footnote>
  <w:footnote w:type="continuationSeparator" w:id="0">
    <w:p w:rsidR="000006D4" w:rsidRDefault="000006D4" w:rsidP="00D62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58" w:rsidRDefault="00E10458" w:rsidP="009A1E63">
    <w:pPr>
      <w:pStyle w:val="a3"/>
      <w:tabs>
        <w:tab w:val="clear" w:pos="4252"/>
        <w:tab w:val="clear" w:pos="8504"/>
        <w:tab w:val="center" w:pos="4960"/>
        <w:tab w:val="right" w:pos="9921"/>
      </w:tabs>
    </w:pPr>
    <w:r>
      <w:rPr>
        <w:rFonts w:hint="eastAsia"/>
      </w:rPr>
      <w:t>総合評価（簡易な施工計画）申請書（様式２）</w:t>
    </w:r>
    <w:r>
      <w:tab/>
    </w:r>
    <w:r>
      <w:rPr>
        <w:rFonts w:hint="eastAsia"/>
      </w:rPr>
      <w:tab/>
      <w:t>（用紙Ａ４）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650B5"/>
    <w:multiLevelType w:val="hybridMultilevel"/>
    <w:tmpl w:val="FFB0A41C"/>
    <w:lvl w:ilvl="0" w:tplc="C05643BA">
      <w:start w:val="1"/>
      <w:numFmt w:val="decimalEnclosedCircle"/>
      <w:lvlText w:val="%1"/>
      <w:lvlJc w:val="left"/>
      <w:pPr>
        <w:ind w:left="337" w:hanging="360"/>
      </w:pPr>
      <w:rPr>
        <w:rFonts w:hAnsi="ＭＳ 明朝" w:cs="ＭＳ 明朝"/>
        <w:color w:val="auto"/>
      </w:rPr>
    </w:lvl>
    <w:lvl w:ilvl="1" w:tplc="04090017">
      <w:start w:val="1"/>
      <w:numFmt w:val="aiueoFullWidth"/>
      <w:lvlText w:val="(%2)"/>
      <w:lvlJc w:val="left"/>
      <w:pPr>
        <w:ind w:left="817" w:hanging="420"/>
      </w:pPr>
    </w:lvl>
    <w:lvl w:ilvl="2" w:tplc="04090011">
      <w:start w:val="1"/>
      <w:numFmt w:val="decimalEnclosedCircle"/>
      <w:lvlText w:val="%3"/>
      <w:lvlJc w:val="left"/>
      <w:pPr>
        <w:ind w:left="1237" w:hanging="420"/>
      </w:pPr>
    </w:lvl>
    <w:lvl w:ilvl="3" w:tplc="0409000F">
      <w:start w:val="1"/>
      <w:numFmt w:val="decimal"/>
      <w:lvlText w:val="%4."/>
      <w:lvlJc w:val="left"/>
      <w:pPr>
        <w:ind w:left="1657" w:hanging="420"/>
      </w:pPr>
    </w:lvl>
    <w:lvl w:ilvl="4" w:tplc="04090017">
      <w:start w:val="1"/>
      <w:numFmt w:val="aiueoFullWidth"/>
      <w:lvlText w:val="(%5)"/>
      <w:lvlJc w:val="left"/>
      <w:pPr>
        <w:ind w:left="2077" w:hanging="420"/>
      </w:pPr>
    </w:lvl>
    <w:lvl w:ilvl="5" w:tplc="04090011">
      <w:start w:val="1"/>
      <w:numFmt w:val="decimalEnclosedCircle"/>
      <w:lvlText w:val="%6"/>
      <w:lvlJc w:val="left"/>
      <w:pPr>
        <w:ind w:left="2497" w:hanging="420"/>
      </w:pPr>
    </w:lvl>
    <w:lvl w:ilvl="6" w:tplc="0409000F">
      <w:start w:val="1"/>
      <w:numFmt w:val="decimal"/>
      <w:lvlText w:val="%7."/>
      <w:lvlJc w:val="left"/>
      <w:pPr>
        <w:ind w:left="2917" w:hanging="420"/>
      </w:pPr>
    </w:lvl>
    <w:lvl w:ilvl="7" w:tplc="04090017">
      <w:start w:val="1"/>
      <w:numFmt w:val="aiueoFullWidth"/>
      <w:lvlText w:val="(%8)"/>
      <w:lvlJc w:val="left"/>
      <w:pPr>
        <w:ind w:left="3337" w:hanging="420"/>
      </w:pPr>
    </w:lvl>
    <w:lvl w:ilvl="8" w:tplc="04090011">
      <w:start w:val="1"/>
      <w:numFmt w:val="decimalEnclosedCircle"/>
      <w:lvlText w:val="%9"/>
      <w:lvlJc w:val="left"/>
      <w:pPr>
        <w:ind w:left="3757" w:hanging="420"/>
      </w:pPr>
    </w:lvl>
  </w:abstractNum>
  <w:abstractNum w:abstractNumId="1" w15:restartNumberingAfterBreak="0">
    <w:nsid w:val="69AE79BA"/>
    <w:multiLevelType w:val="hybridMultilevel"/>
    <w:tmpl w:val="37ECB494"/>
    <w:lvl w:ilvl="0" w:tplc="808877EA">
      <w:start w:val="1"/>
      <w:numFmt w:val="decimalEnclosedCircle"/>
      <w:lvlText w:val="%1"/>
      <w:lvlJc w:val="left"/>
      <w:pPr>
        <w:ind w:left="337" w:hanging="360"/>
      </w:pPr>
      <w:rPr>
        <w:rFonts w:hAnsi="ＭＳ 明朝" w:cs="ＭＳ 明朝"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CF"/>
    <w:rsid w:val="000006D4"/>
    <w:rsid w:val="00005993"/>
    <w:rsid w:val="0003069B"/>
    <w:rsid w:val="000B2A07"/>
    <w:rsid w:val="001214D7"/>
    <w:rsid w:val="0014321C"/>
    <w:rsid w:val="00190DA2"/>
    <w:rsid w:val="001A57E1"/>
    <w:rsid w:val="001D4347"/>
    <w:rsid w:val="001E6D75"/>
    <w:rsid w:val="00216E82"/>
    <w:rsid w:val="00281671"/>
    <w:rsid w:val="002B2643"/>
    <w:rsid w:val="002B7D73"/>
    <w:rsid w:val="002D5F4A"/>
    <w:rsid w:val="00315E83"/>
    <w:rsid w:val="00345D1F"/>
    <w:rsid w:val="00385A5B"/>
    <w:rsid w:val="003C4E60"/>
    <w:rsid w:val="003E6FC3"/>
    <w:rsid w:val="004132A8"/>
    <w:rsid w:val="004446FB"/>
    <w:rsid w:val="004649BB"/>
    <w:rsid w:val="00473328"/>
    <w:rsid w:val="004A0506"/>
    <w:rsid w:val="004C0D66"/>
    <w:rsid w:val="00551D92"/>
    <w:rsid w:val="00553EE6"/>
    <w:rsid w:val="00591508"/>
    <w:rsid w:val="0059209B"/>
    <w:rsid w:val="005A507B"/>
    <w:rsid w:val="005A5FD9"/>
    <w:rsid w:val="005D2002"/>
    <w:rsid w:val="00610302"/>
    <w:rsid w:val="0061326D"/>
    <w:rsid w:val="006221E6"/>
    <w:rsid w:val="0063177C"/>
    <w:rsid w:val="00636762"/>
    <w:rsid w:val="00641BDD"/>
    <w:rsid w:val="00651B30"/>
    <w:rsid w:val="00655709"/>
    <w:rsid w:val="00661D21"/>
    <w:rsid w:val="00667418"/>
    <w:rsid w:val="00672A76"/>
    <w:rsid w:val="00683989"/>
    <w:rsid w:val="006860CF"/>
    <w:rsid w:val="006956A0"/>
    <w:rsid w:val="006A29E5"/>
    <w:rsid w:val="006B577C"/>
    <w:rsid w:val="006D0B8B"/>
    <w:rsid w:val="006E4947"/>
    <w:rsid w:val="006F0E72"/>
    <w:rsid w:val="00722A6E"/>
    <w:rsid w:val="00726009"/>
    <w:rsid w:val="00740A40"/>
    <w:rsid w:val="00744EF9"/>
    <w:rsid w:val="0076688D"/>
    <w:rsid w:val="00770BF9"/>
    <w:rsid w:val="007B4564"/>
    <w:rsid w:val="007F54D4"/>
    <w:rsid w:val="00802D7D"/>
    <w:rsid w:val="00850CCD"/>
    <w:rsid w:val="00855E51"/>
    <w:rsid w:val="0087475F"/>
    <w:rsid w:val="008A14CF"/>
    <w:rsid w:val="008A6B02"/>
    <w:rsid w:val="008F2B8F"/>
    <w:rsid w:val="00902C29"/>
    <w:rsid w:val="00930A2A"/>
    <w:rsid w:val="0094082F"/>
    <w:rsid w:val="009A1E63"/>
    <w:rsid w:val="009F78F3"/>
    <w:rsid w:val="00A24076"/>
    <w:rsid w:val="00A26B4C"/>
    <w:rsid w:val="00A3770C"/>
    <w:rsid w:val="00A4788D"/>
    <w:rsid w:val="00A55EF4"/>
    <w:rsid w:val="00A751E5"/>
    <w:rsid w:val="00A8637C"/>
    <w:rsid w:val="00AE2E4F"/>
    <w:rsid w:val="00B26EFD"/>
    <w:rsid w:val="00B55C5A"/>
    <w:rsid w:val="00B62F00"/>
    <w:rsid w:val="00BB79EB"/>
    <w:rsid w:val="00BF13C7"/>
    <w:rsid w:val="00BF3331"/>
    <w:rsid w:val="00C00C8D"/>
    <w:rsid w:val="00C13F58"/>
    <w:rsid w:val="00C83BE5"/>
    <w:rsid w:val="00CB1F21"/>
    <w:rsid w:val="00CF3970"/>
    <w:rsid w:val="00D11634"/>
    <w:rsid w:val="00D20BEE"/>
    <w:rsid w:val="00D23A19"/>
    <w:rsid w:val="00D24646"/>
    <w:rsid w:val="00D2608B"/>
    <w:rsid w:val="00D50B4A"/>
    <w:rsid w:val="00D62ADC"/>
    <w:rsid w:val="00D71F16"/>
    <w:rsid w:val="00D74B9C"/>
    <w:rsid w:val="00D74E18"/>
    <w:rsid w:val="00D75BEC"/>
    <w:rsid w:val="00DC5A70"/>
    <w:rsid w:val="00E01B73"/>
    <w:rsid w:val="00E10458"/>
    <w:rsid w:val="00E110D1"/>
    <w:rsid w:val="00E35B2C"/>
    <w:rsid w:val="00E434CF"/>
    <w:rsid w:val="00EB255D"/>
    <w:rsid w:val="00EC07F7"/>
    <w:rsid w:val="00EE2275"/>
    <w:rsid w:val="00F1696F"/>
    <w:rsid w:val="00F44196"/>
    <w:rsid w:val="00F52E8C"/>
    <w:rsid w:val="00F938D1"/>
    <w:rsid w:val="00F966FF"/>
    <w:rsid w:val="00FA5447"/>
    <w:rsid w:val="00FC507C"/>
    <w:rsid w:val="00FE2FBB"/>
    <w:rsid w:val="00FE4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F31884"/>
  <w15:docId w15:val="{AF4AFF8E-5162-440D-8C72-C71D4F22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A6E"/>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ADC"/>
    <w:pPr>
      <w:tabs>
        <w:tab w:val="center" w:pos="4252"/>
        <w:tab w:val="right" w:pos="8504"/>
      </w:tabs>
      <w:snapToGrid w:val="0"/>
    </w:pPr>
  </w:style>
  <w:style w:type="character" w:customStyle="1" w:styleId="a4">
    <w:name w:val="ヘッダー (文字)"/>
    <w:link w:val="a3"/>
    <w:uiPriority w:val="99"/>
    <w:rsid w:val="00D62ADC"/>
    <w:rPr>
      <w:rFonts w:ascii="ＭＳ 明朝" w:eastAsia="ＭＳ 明朝"/>
    </w:rPr>
  </w:style>
  <w:style w:type="paragraph" w:styleId="a5">
    <w:name w:val="footer"/>
    <w:basedOn w:val="a"/>
    <w:link w:val="a6"/>
    <w:uiPriority w:val="99"/>
    <w:unhideWhenUsed/>
    <w:rsid w:val="00D62ADC"/>
    <w:pPr>
      <w:tabs>
        <w:tab w:val="center" w:pos="4252"/>
        <w:tab w:val="right" w:pos="8504"/>
      </w:tabs>
      <w:snapToGrid w:val="0"/>
    </w:pPr>
  </w:style>
  <w:style w:type="character" w:customStyle="1" w:styleId="a6">
    <w:name w:val="フッター (文字)"/>
    <w:link w:val="a5"/>
    <w:uiPriority w:val="99"/>
    <w:rsid w:val="00D62ADC"/>
    <w:rPr>
      <w:rFonts w:ascii="ＭＳ 明朝" w:eastAsia="ＭＳ 明朝"/>
    </w:rPr>
  </w:style>
  <w:style w:type="paragraph" w:styleId="a7">
    <w:name w:val="List Paragraph"/>
    <w:basedOn w:val="a"/>
    <w:uiPriority w:val="34"/>
    <w:qFormat/>
    <w:rsid w:val="009F78F3"/>
    <w:pPr>
      <w:ind w:leftChars="400" w:left="840"/>
    </w:pPr>
  </w:style>
  <w:style w:type="paragraph" w:styleId="a8">
    <w:name w:val="Balloon Text"/>
    <w:basedOn w:val="a"/>
    <w:link w:val="a9"/>
    <w:uiPriority w:val="99"/>
    <w:semiHidden/>
    <w:unhideWhenUsed/>
    <w:rsid w:val="000B2A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2A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235AD-3E1C-4F51-BA3F-93E82A8D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4</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Windows ユーザー</cp:lastModifiedBy>
  <cp:revision>14</cp:revision>
  <cp:lastPrinted>2019-10-24T07:19:00Z</cp:lastPrinted>
  <dcterms:created xsi:type="dcterms:W3CDTF">2018-10-18T06:44:00Z</dcterms:created>
  <dcterms:modified xsi:type="dcterms:W3CDTF">2019-10-24T07:20:00Z</dcterms:modified>
</cp:coreProperties>
</file>